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BF" w:rsidRPr="0047213F" w:rsidRDefault="00900EA3" w:rsidP="005D546F">
      <w:pPr>
        <w:widowControl w:val="0"/>
        <w:jc w:val="center"/>
        <w:outlineLvl w:val="2"/>
        <w:rPr>
          <w:b/>
          <w:bCs/>
        </w:rPr>
      </w:pPr>
      <w:r w:rsidRPr="0047213F">
        <w:rPr>
          <w:noProof/>
        </w:rPr>
        <w:drawing>
          <wp:anchor distT="0" distB="0" distL="114300" distR="114300" simplePos="0" relativeHeight="251656192" behindDoc="0" locked="0" layoutInCell="1" allowOverlap="1" wp14:anchorId="6912043A" wp14:editId="73391C0E">
            <wp:simplePos x="0" y="0"/>
            <wp:positionH relativeFrom="column">
              <wp:posOffset>-705485</wp:posOffset>
            </wp:positionH>
            <wp:positionV relativeFrom="paragraph">
              <wp:posOffset>-530860</wp:posOffset>
            </wp:positionV>
            <wp:extent cx="7058025" cy="1295400"/>
            <wp:effectExtent l="0" t="0" r="9525" b="0"/>
            <wp:wrapNone/>
            <wp:docPr id="4"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8025" cy="1295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085BBF" w:rsidRPr="0047213F" w:rsidRDefault="00085BBF" w:rsidP="005D546F">
      <w:pPr>
        <w:widowControl w:val="0"/>
        <w:jc w:val="center"/>
        <w:outlineLvl w:val="2"/>
        <w:rPr>
          <w:b/>
          <w:bCs/>
        </w:rPr>
      </w:pPr>
    </w:p>
    <w:p w:rsidR="005D2343" w:rsidRDefault="005D2343" w:rsidP="005D546F">
      <w:pPr>
        <w:widowControl w:val="0"/>
        <w:jc w:val="center"/>
        <w:outlineLvl w:val="2"/>
        <w:rPr>
          <w:b/>
          <w:bCs/>
        </w:rPr>
      </w:pPr>
    </w:p>
    <w:p w:rsidR="00DC6360" w:rsidRPr="004E7CFD" w:rsidRDefault="005D546F" w:rsidP="005D546F">
      <w:pPr>
        <w:widowControl w:val="0"/>
        <w:jc w:val="center"/>
        <w:outlineLvl w:val="2"/>
        <w:rPr>
          <w:b/>
          <w:bCs/>
        </w:rPr>
      </w:pPr>
      <w:r w:rsidRPr="004E7CFD">
        <w:rPr>
          <w:b/>
          <w:bCs/>
        </w:rPr>
        <w:t>П</w:t>
      </w:r>
      <w:r w:rsidR="00085BBF" w:rsidRPr="004E7CFD">
        <w:rPr>
          <w:b/>
          <w:bCs/>
        </w:rPr>
        <w:t>РОТОКОЛ</w:t>
      </w:r>
      <w:r w:rsidRPr="004E7CFD">
        <w:rPr>
          <w:b/>
          <w:bCs/>
        </w:rPr>
        <w:t xml:space="preserve"> </w:t>
      </w:r>
    </w:p>
    <w:p w:rsidR="00085BBF" w:rsidRPr="004E7CFD" w:rsidRDefault="005D546F" w:rsidP="00DC6360">
      <w:pPr>
        <w:widowControl w:val="0"/>
        <w:jc w:val="center"/>
        <w:outlineLvl w:val="2"/>
        <w:rPr>
          <w:b/>
        </w:rPr>
      </w:pPr>
      <w:r w:rsidRPr="004E7CFD">
        <w:rPr>
          <w:b/>
          <w:bCs/>
        </w:rPr>
        <w:t>заседания Совета директоров</w:t>
      </w:r>
      <w:r w:rsidR="00DC6360" w:rsidRPr="004E7CFD">
        <w:rPr>
          <w:b/>
          <w:bCs/>
        </w:rPr>
        <w:t xml:space="preserve"> </w:t>
      </w:r>
      <w:r w:rsidRPr="004E7CFD">
        <w:rPr>
          <w:b/>
        </w:rPr>
        <w:t>ПАО «МРСК Юга»</w:t>
      </w:r>
    </w:p>
    <w:p w:rsidR="00085BBF" w:rsidRPr="004E7CFD" w:rsidRDefault="00085BBF" w:rsidP="00DC6360">
      <w:pPr>
        <w:widowControl w:val="0"/>
        <w:jc w:val="center"/>
        <w:outlineLvl w:val="2"/>
      </w:pPr>
    </w:p>
    <w:p w:rsidR="00085BBF" w:rsidRPr="004E7CFD" w:rsidRDefault="00085BBF" w:rsidP="00DC6360">
      <w:pPr>
        <w:widowControl w:val="0"/>
        <w:jc w:val="center"/>
        <w:outlineLvl w:val="2"/>
      </w:pPr>
      <w:r w:rsidRPr="004E7CFD">
        <w:t>г. Ростов-на-Дону</w:t>
      </w:r>
    </w:p>
    <w:p w:rsidR="00085BBF" w:rsidRPr="004E7CFD" w:rsidRDefault="00085BBF" w:rsidP="00DC6360">
      <w:pPr>
        <w:widowControl w:val="0"/>
        <w:jc w:val="center"/>
        <w:outlineLvl w:val="2"/>
      </w:pPr>
    </w:p>
    <w:p w:rsidR="00085BBF" w:rsidRPr="004E7CFD" w:rsidRDefault="00A0425B" w:rsidP="00085BBF">
      <w:pPr>
        <w:widowControl w:val="0"/>
        <w:jc w:val="both"/>
        <w:outlineLvl w:val="2"/>
      </w:pPr>
      <w:r>
        <w:t>06</w:t>
      </w:r>
      <w:r w:rsidR="00085BBF" w:rsidRPr="004E7CFD">
        <w:t>.</w:t>
      </w:r>
      <w:r w:rsidR="00501462">
        <w:t>0</w:t>
      </w:r>
      <w:r>
        <w:t>3</w:t>
      </w:r>
      <w:r w:rsidR="00085BBF" w:rsidRPr="004E7CFD">
        <w:t>.201</w:t>
      </w:r>
      <w:r w:rsidR="00501462">
        <w:t>8</w:t>
      </w:r>
      <w:r w:rsidR="00085BBF" w:rsidRPr="004E7CFD">
        <w:t xml:space="preserve">                                                                                         </w:t>
      </w:r>
      <w:r w:rsidR="005C5539" w:rsidRPr="004E7CFD">
        <w:t xml:space="preserve">             </w:t>
      </w:r>
      <w:r w:rsidR="00501462">
        <w:t xml:space="preserve">      </w:t>
      </w:r>
      <w:r w:rsidR="00923B4A">
        <w:t xml:space="preserve">            №26</w:t>
      </w:r>
      <w:r w:rsidR="00D91877">
        <w:t>4</w:t>
      </w:r>
      <w:r w:rsidR="00C368A6">
        <w:t>/2018</w:t>
      </w:r>
    </w:p>
    <w:p w:rsidR="00085BBF" w:rsidRPr="004E7CFD" w:rsidRDefault="00085BBF" w:rsidP="00DC6360">
      <w:pPr>
        <w:widowControl w:val="0"/>
        <w:jc w:val="center"/>
        <w:outlineLvl w:val="2"/>
        <w:rPr>
          <w:b/>
        </w:rPr>
      </w:pPr>
    </w:p>
    <w:p w:rsidR="007A20ED" w:rsidRPr="004E7CFD" w:rsidRDefault="007A20ED" w:rsidP="00DC6360">
      <w:pPr>
        <w:widowControl w:val="0"/>
        <w:jc w:val="center"/>
        <w:outlineLvl w:val="2"/>
        <w:rPr>
          <w:b/>
        </w:rPr>
      </w:pPr>
    </w:p>
    <w:p w:rsidR="00466F64" w:rsidRPr="004E7CFD" w:rsidRDefault="00466F64" w:rsidP="005D546F">
      <w:pPr>
        <w:widowControl w:val="0"/>
        <w:jc w:val="both"/>
        <w:rPr>
          <w:b/>
        </w:rPr>
      </w:pPr>
      <w:r w:rsidRPr="004E7CFD">
        <w:rPr>
          <w:b/>
        </w:rPr>
        <w:t>Форма проведения заседания:</w:t>
      </w:r>
      <w:r w:rsidRPr="004E7CFD">
        <w:t xml:space="preserve"> заочная (опросным путём)</w:t>
      </w:r>
    </w:p>
    <w:p w:rsidR="005D546F" w:rsidRPr="000E7AD2" w:rsidRDefault="00EB59CE" w:rsidP="005D546F">
      <w:pPr>
        <w:widowControl w:val="0"/>
        <w:jc w:val="both"/>
      </w:pPr>
      <w:r w:rsidRPr="004E7CFD">
        <w:rPr>
          <w:b/>
        </w:rPr>
        <w:t>Члены Совета директоров, п</w:t>
      </w:r>
      <w:r w:rsidR="00603B67" w:rsidRPr="004E7CFD">
        <w:rPr>
          <w:b/>
        </w:rPr>
        <w:t>риня</w:t>
      </w:r>
      <w:r w:rsidRPr="004E7CFD">
        <w:rPr>
          <w:b/>
        </w:rPr>
        <w:t>вшие участие в заочном голосовании</w:t>
      </w:r>
      <w:r w:rsidR="005D546F" w:rsidRPr="004E7CFD">
        <w:rPr>
          <w:b/>
        </w:rPr>
        <w:t>:</w:t>
      </w:r>
      <w:r w:rsidR="005D546F" w:rsidRPr="004E7CFD">
        <w:t xml:space="preserve"> </w:t>
      </w:r>
      <w:r w:rsidR="005D546F" w:rsidRPr="005C369F">
        <w:t>Архипов С</w:t>
      </w:r>
      <w:r w:rsidR="00934194" w:rsidRPr="005C369F">
        <w:t>.А.</w:t>
      </w:r>
      <w:r w:rsidR="005D546F" w:rsidRPr="005C369F">
        <w:t xml:space="preserve">, </w:t>
      </w:r>
      <w:r w:rsidR="005B4344" w:rsidRPr="005C369F">
        <w:t xml:space="preserve">Денискина О.С., </w:t>
      </w:r>
      <w:r w:rsidR="00571DB2" w:rsidRPr="005C369F">
        <w:t>Коляда А</w:t>
      </w:r>
      <w:r w:rsidR="00934194" w:rsidRPr="005C369F">
        <w:t>.С.</w:t>
      </w:r>
      <w:r w:rsidR="00571DB2" w:rsidRPr="005C369F">
        <w:t xml:space="preserve">, </w:t>
      </w:r>
      <w:r w:rsidR="005B4344" w:rsidRPr="005C369F">
        <w:t xml:space="preserve">Мещеряков А.Н., Ожерельев А.А., </w:t>
      </w:r>
      <w:r w:rsidR="005D546F" w:rsidRPr="005C369F">
        <w:t>Панкстьянов Ю</w:t>
      </w:r>
      <w:r w:rsidR="00934194" w:rsidRPr="005C369F">
        <w:t>.Н.</w:t>
      </w:r>
      <w:r w:rsidR="005D546F" w:rsidRPr="005C369F">
        <w:t xml:space="preserve">, </w:t>
      </w:r>
      <w:r w:rsidR="00D032C5" w:rsidRPr="005C369F">
        <w:t xml:space="preserve">Серов А.Ю., </w:t>
      </w:r>
      <w:r w:rsidR="00571DB2" w:rsidRPr="005C369F">
        <w:t>Спирин Д</w:t>
      </w:r>
      <w:r w:rsidR="00934194" w:rsidRPr="005C369F">
        <w:t>.А.</w:t>
      </w:r>
      <w:r w:rsidR="00571DB2" w:rsidRPr="005C369F">
        <w:t xml:space="preserve">, </w:t>
      </w:r>
      <w:r w:rsidR="005D546F" w:rsidRPr="005C369F">
        <w:t>Фадеев А</w:t>
      </w:r>
      <w:r w:rsidR="00934194" w:rsidRPr="005C369F">
        <w:t>.Н.</w:t>
      </w:r>
      <w:r w:rsidR="005D546F" w:rsidRPr="005C369F">
        <w:t>, Филькин Р</w:t>
      </w:r>
      <w:r w:rsidR="00934194" w:rsidRPr="005C369F">
        <w:t>.</w:t>
      </w:r>
      <w:r w:rsidR="005D546F" w:rsidRPr="005C369F">
        <w:t>А</w:t>
      </w:r>
      <w:r w:rsidR="00934194" w:rsidRPr="005C369F">
        <w:t>.</w:t>
      </w:r>
      <w:r w:rsidR="005D546F" w:rsidRPr="005C369F">
        <w:t>, Эбзеев Б</w:t>
      </w:r>
      <w:r w:rsidR="00934194" w:rsidRPr="005C369F">
        <w:t>.Б.</w:t>
      </w:r>
      <w:r w:rsidR="00C614A7" w:rsidRPr="000E7AD2">
        <w:t xml:space="preserve"> </w:t>
      </w:r>
    </w:p>
    <w:p w:rsidR="005D546F" w:rsidRPr="000E7AD2" w:rsidRDefault="00934194" w:rsidP="005D546F">
      <w:pPr>
        <w:widowControl w:val="0"/>
        <w:jc w:val="both"/>
      </w:pPr>
      <w:r w:rsidRPr="000E7AD2">
        <w:rPr>
          <w:b/>
        </w:rPr>
        <w:t>О</w:t>
      </w:r>
      <w:r w:rsidR="005D546F" w:rsidRPr="000E7AD2">
        <w:rPr>
          <w:b/>
        </w:rPr>
        <w:t>просные листы</w:t>
      </w:r>
      <w:r w:rsidRPr="000E7AD2">
        <w:rPr>
          <w:b/>
        </w:rPr>
        <w:t xml:space="preserve"> не предоставили и не приняли участие в голосовании</w:t>
      </w:r>
      <w:r w:rsidR="005D546F" w:rsidRPr="000E7AD2">
        <w:t>:</w:t>
      </w:r>
      <w:r w:rsidR="00900EA3" w:rsidRPr="000E7AD2">
        <w:t xml:space="preserve"> </w:t>
      </w:r>
      <w:r w:rsidR="00D032C5" w:rsidRPr="000E7AD2">
        <w:t>нет.</w:t>
      </w:r>
    </w:p>
    <w:p w:rsidR="005370FF" w:rsidRPr="000E7AD2" w:rsidRDefault="005370FF" w:rsidP="005370FF">
      <w:pPr>
        <w:widowControl w:val="0"/>
        <w:jc w:val="both"/>
        <w:rPr>
          <w:b/>
        </w:rPr>
      </w:pPr>
      <w:r w:rsidRPr="000E7AD2">
        <w:rPr>
          <w:b/>
        </w:rPr>
        <w:t>Кворум имеется.</w:t>
      </w:r>
    </w:p>
    <w:p w:rsidR="00466F64" w:rsidRPr="00501462" w:rsidRDefault="00466F64" w:rsidP="005370FF">
      <w:pPr>
        <w:widowControl w:val="0"/>
        <w:jc w:val="both"/>
      </w:pPr>
      <w:r w:rsidRPr="000E7AD2">
        <w:rPr>
          <w:b/>
        </w:rPr>
        <w:t>Дата составления протокола:</w:t>
      </w:r>
      <w:r w:rsidR="001518BB" w:rsidRPr="000E7AD2">
        <w:rPr>
          <w:b/>
        </w:rPr>
        <w:t xml:space="preserve"> </w:t>
      </w:r>
      <w:r w:rsidR="00A0425B">
        <w:t>07</w:t>
      </w:r>
      <w:r w:rsidRPr="005C369F">
        <w:t>.</w:t>
      </w:r>
      <w:r w:rsidR="00D51E9C" w:rsidRPr="005C369F">
        <w:t>0</w:t>
      </w:r>
      <w:r w:rsidR="00A0425B">
        <w:t>3</w:t>
      </w:r>
      <w:r w:rsidRPr="000E7AD2">
        <w:t>.201</w:t>
      </w:r>
      <w:r w:rsidR="00D51E9C" w:rsidRPr="000E7AD2">
        <w:t>8</w:t>
      </w:r>
      <w:r w:rsidR="00E33C70" w:rsidRPr="000E7AD2">
        <w:t>.</w:t>
      </w:r>
    </w:p>
    <w:p w:rsidR="00F376A3" w:rsidRDefault="00F376A3" w:rsidP="00EB59CE">
      <w:pPr>
        <w:widowControl w:val="0"/>
        <w:autoSpaceDE w:val="0"/>
        <w:autoSpaceDN w:val="0"/>
        <w:adjustRightInd w:val="0"/>
        <w:jc w:val="center"/>
        <w:rPr>
          <w:b/>
          <w:bCs/>
        </w:rPr>
      </w:pPr>
    </w:p>
    <w:p w:rsidR="007A20ED" w:rsidRPr="004E7CFD" w:rsidRDefault="007A20ED" w:rsidP="00EB59CE">
      <w:pPr>
        <w:widowControl w:val="0"/>
        <w:autoSpaceDE w:val="0"/>
        <w:autoSpaceDN w:val="0"/>
        <w:adjustRightInd w:val="0"/>
        <w:jc w:val="center"/>
        <w:rPr>
          <w:b/>
          <w:bCs/>
        </w:rPr>
      </w:pPr>
    </w:p>
    <w:p w:rsidR="009F6E3A" w:rsidRPr="004E7CFD" w:rsidRDefault="00934194" w:rsidP="00EB59CE">
      <w:pPr>
        <w:widowControl w:val="0"/>
        <w:autoSpaceDE w:val="0"/>
        <w:autoSpaceDN w:val="0"/>
        <w:adjustRightInd w:val="0"/>
        <w:jc w:val="center"/>
        <w:rPr>
          <w:b/>
          <w:bCs/>
        </w:rPr>
      </w:pPr>
      <w:r w:rsidRPr="004E7CFD">
        <w:rPr>
          <w:b/>
          <w:bCs/>
        </w:rPr>
        <w:t>ПОВЕСТКА ДНЯ</w:t>
      </w:r>
    </w:p>
    <w:p w:rsidR="00EC61FF" w:rsidRPr="004E7CFD" w:rsidRDefault="00EC61FF" w:rsidP="000A0793">
      <w:pPr>
        <w:widowControl w:val="0"/>
        <w:tabs>
          <w:tab w:val="left" w:pos="993"/>
        </w:tabs>
        <w:autoSpaceDE w:val="0"/>
        <w:autoSpaceDN w:val="0"/>
        <w:adjustRightInd w:val="0"/>
        <w:jc w:val="center"/>
        <w:rPr>
          <w:b/>
          <w:bCs/>
          <w:u w:val="single"/>
        </w:rPr>
      </w:pPr>
    </w:p>
    <w:p w:rsidR="00A0425B" w:rsidRPr="00A0425B" w:rsidRDefault="00D91877" w:rsidP="00A0425B">
      <w:pPr>
        <w:pStyle w:val="aff6"/>
        <w:widowControl w:val="0"/>
        <w:numPr>
          <w:ilvl w:val="0"/>
          <w:numId w:val="45"/>
        </w:numPr>
        <w:tabs>
          <w:tab w:val="left" w:pos="1134"/>
        </w:tabs>
        <w:suppressAutoHyphens/>
        <w:spacing w:after="0" w:line="240" w:lineRule="auto"/>
        <w:ind w:left="0" w:firstLine="567"/>
        <w:jc w:val="both"/>
        <w:rPr>
          <w:rFonts w:ascii="Times New Roman" w:hAnsi="Times New Roman"/>
          <w:i/>
          <w:sz w:val="24"/>
          <w:szCs w:val="24"/>
        </w:rPr>
      </w:pPr>
      <w:r w:rsidRPr="00D91877">
        <w:rPr>
          <w:rFonts w:ascii="Times New Roman" w:hAnsi="Times New Roman"/>
          <w:i/>
          <w:sz w:val="24"/>
          <w:szCs w:val="24"/>
        </w:rPr>
        <w:t>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w:t>
      </w:r>
      <w:r w:rsidR="00A0425B" w:rsidRPr="00A0425B">
        <w:rPr>
          <w:rFonts w:ascii="Times New Roman" w:hAnsi="Times New Roman"/>
          <w:i/>
          <w:sz w:val="24"/>
          <w:szCs w:val="24"/>
        </w:rPr>
        <w:t>.</w:t>
      </w:r>
    </w:p>
    <w:p w:rsidR="00A0425B" w:rsidRPr="00A0425B" w:rsidRDefault="00D91877" w:rsidP="00A0425B">
      <w:pPr>
        <w:pStyle w:val="aff6"/>
        <w:widowControl w:val="0"/>
        <w:numPr>
          <w:ilvl w:val="0"/>
          <w:numId w:val="45"/>
        </w:numPr>
        <w:tabs>
          <w:tab w:val="left" w:pos="1134"/>
        </w:tabs>
        <w:suppressAutoHyphens/>
        <w:spacing w:after="0" w:line="240" w:lineRule="auto"/>
        <w:ind w:left="0" w:firstLine="567"/>
        <w:jc w:val="both"/>
        <w:rPr>
          <w:rFonts w:ascii="Times New Roman" w:hAnsi="Times New Roman"/>
          <w:i/>
          <w:sz w:val="24"/>
          <w:szCs w:val="24"/>
        </w:rPr>
      </w:pPr>
      <w:r w:rsidRPr="00D91877">
        <w:rPr>
          <w:rFonts w:ascii="Times New Roman" w:hAnsi="Times New Roman"/>
          <w:i/>
          <w:sz w:val="24"/>
          <w:szCs w:val="24"/>
        </w:rPr>
        <w:t>Об определении даты заседания Совета директоров по рассмотрению вопросов, связанных с подготовкой к проведению годового Общего собрания акционеров Общества</w:t>
      </w:r>
      <w:r w:rsidR="00A0425B" w:rsidRPr="00A0425B">
        <w:rPr>
          <w:rFonts w:ascii="Times New Roman" w:hAnsi="Times New Roman"/>
          <w:i/>
          <w:sz w:val="24"/>
          <w:szCs w:val="24"/>
        </w:rPr>
        <w:t>.</w:t>
      </w:r>
    </w:p>
    <w:p w:rsidR="00460A1F" w:rsidRPr="00D91877" w:rsidRDefault="00460A1F" w:rsidP="0046641E">
      <w:pPr>
        <w:tabs>
          <w:tab w:val="left" w:pos="2977"/>
        </w:tabs>
        <w:jc w:val="both"/>
        <w:rPr>
          <w:i/>
        </w:rPr>
      </w:pPr>
    </w:p>
    <w:p w:rsidR="0090619D" w:rsidRPr="004E7CFD" w:rsidRDefault="0090619D" w:rsidP="0046641E">
      <w:pPr>
        <w:tabs>
          <w:tab w:val="left" w:pos="2977"/>
        </w:tabs>
        <w:jc w:val="both"/>
      </w:pPr>
    </w:p>
    <w:p w:rsidR="00A0425B" w:rsidRPr="0084215D" w:rsidRDefault="00A0425B" w:rsidP="00A0425B">
      <w:pPr>
        <w:jc w:val="both"/>
        <w:rPr>
          <w:b/>
        </w:rPr>
      </w:pPr>
      <w:r w:rsidRPr="0084215D">
        <w:rPr>
          <w:b/>
          <w:caps/>
          <w:u w:val="single"/>
        </w:rPr>
        <w:t>Вопрос №1:</w:t>
      </w:r>
      <w:r w:rsidRPr="0084215D">
        <w:rPr>
          <w:b/>
          <w:caps/>
        </w:rPr>
        <w:t xml:space="preserve"> </w:t>
      </w:r>
      <w:r w:rsidR="00D91877" w:rsidRPr="00D955E3">
        <w:rPr>
          <w:b/>
        </w:rPr>
        <w:t>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w:t>
      </w:r>
      <w:r w:rsidRPr="009A7C36">
        <w:rPr>
          <w:b/>
          <w:bCs/>
        </w:rPr>
        <w:t>.</w:t>
      </w:r>
      <w:r w:rsidRPr="0084215D">
        <w:rPr>
          <w:b/>
          <w:bCs/>
        </w:rPr>
        <w:t xml:space="preserve"> </w:t>
      </w:r>
    </w:p>
    <w:p w:rsidR="00A0425B" w:rsidRDefault="00A0425B" w:rsidP="00A0425B">
      <w:pPr>
        <w:widowControl w:val="0"/>
        <w:jc w:val="both"/>
        <w:rPr>
          <w:b/>
          <w:u w:val="single"/>
        </w:rPr>
      </w:pPr>
      <w:r w:rsidRPr="0084215D">
        <w:rPr>
          <w:b/>
          <w:u w:val="single"/>
        </w:rPr>
        <w:t>РЕШЕНИЕ:</w:t>
      </w:r>
    </w:p>
    <w:p w:rsidR="00D91877" w:rsidRPr="009D7693" w:rsidRDefault="00D91877" w:rsidP="00D91877">
      <w:pPr>
        <w:pStyle w:val="aff6"/>
        <w:numPr>
          <w:ilvl w:val="0"/>
          <w:numId w:val="47"/>
        </w:numPr>
        <w:tabs>
          <w:tab w:val="left" w:pos="1134"/>
        </w:tabs>
        <w:spacing w:after="0" w:line="240" w:lineRule="auto"/>
        <w:ind w:left="0" w:firstLine="567"/>
        <w:jc w:val="both"/>
        <w:rPr>
          <w:rFonts w:ascii="Times New Roman" w:hAnsi="Times New Roman"/>
          <w:sz w:val="24"/>
          <w:szCs w:val="24"/>
        </w:rPr>
      </w:pPr>
      <w:r w:rsidRPr="009D7693">
        <w:rPr>
          <w:rFonts w:ascii="Times New Roman" w:hAnsi="Times New Roman"/>
          <w:sz w:val="24"/>
          <w:szCs w:val="24"/>
        </w:rPr>
        <w:t>Включить в список кандидатур для голосования по выборам в Совет директоров Общества следующих кандидатов:</w:t>
      </w:r>
    </w:p>
    <w:p w:rsidR="00D91877" w:rsidRPr="009D7693" w:rsidRDefault="00D91877" w:rsidP="00D91877">
      <w:pPr>
        <w:pStyle w:val="aff6"/>
        <w:spacing w:after="0" w:line="240" w:lineRule="auto"/>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8"/>
        <w:gridCol w:w="2694"/>
        <w:gridCol w:w="2405"/>
        <w:gridCol w:w="1844"/>
      </w:tblGrid>
      <w:tr w:rsidR="00D91877" w:rsidRPr="00BD4DC0" w:rsidTr="0008657C">
        <w:tc>
          <w:tcPr>
            <w:tcW w:w="568" w:type="dxa"/>
            <w:tcBorders>
              <w:top w:val="single" w:sz="4" w:space="0" w:color="auto"/>
              <w:left w:val="single" w:sz="4" w:space="0" w:color="auto"/>
              <w:bottom w:val="single" w:sz="4" w:space="0" w:color="auto"/>
              <w:right w:val="single" w:sz="4" w:space="0" w:color="auto"/>
            </w:tcBorders>
            <w:hideMark/>
          </w:tcPr>
          <w:p w:rsidR="00D91877" w:rsidRPr="00BD4DC0" w:rsidRDefault="00D91877" w:rsidP="0008657C">
            <w:pPr>
              <w:ind w:right="-1"/>
              <w:jc w:val="center"/>
              <w:rPr>
                <w:b/>
                <w:sz w:val="20"/>
                <w:szCs w:val="20"/>
              </w:rPr>
            </w:pPr>
            <w:r w:rsidRPr="00BD4DC0">
              <w:rPr>
                <w:b/>
                <w:sz w:val="20"/>
                <w:szCs w:val="20"/>
              </w:rPr>
              <w:t>№</w:t>
            </w:r>
          </w:p>
          <w:p w:rsidR="00D91877" w:rsidRPr="00BD4DC0" w:rsidRDefault="00D91877" w:rsidP="0008657C">
            <w:pPr>
              <w:ind w:right="-1"/>
              <w:jc w:val="center"/>
              <w:rPr>
                <w:b/>
                <w:sz w:val="20"/>
                <w:szCs w:val="20"/>
              </w:rPr>
            </w:pPr>
            <w:r w:rsidRPr="00BD4DC0">
              <w:rPr>
                <w:b/>
                <w:sz w:val="20"/>
                <w:szCs w:val="20"/>
              </w:rPr>
              <w:t>п/п</w:t>
            </w:r>
          </w:p>
        </w:tc>
        <w:tc>
          <w:tcPr>
            <w:tcW w:w="2128" w:type="dxa"/>
            <w:tcBorders>
              <w:top w:val="single" w:sz="4" w:space="0" w:color="auto"/>
              <w:left w:val="single" w:sz="4" w:space="0" w:color="auto"/>
              <w:bottom w:val="single" w:sz="4" w:space="0" w:color="auto"/>
              <w:right w:val="single" w:sz="4" w:space="0" w:color="auto"/>
            </w:tcBorders>
          </w:tcPr>
          <w:p w:rsidR="00D91877" w:rsidRPr="00BD4DC0" w:rsidRDefault="00D91877" w:rsidP="0008657C">
            <w:pPr>
              <w:pStyle w:val="a4"/>
              <w:ind w:right="-1"/>
              <w:jc w:val="center"/>
              <w:rPr>
                <w:b/>
                <w:sz w:val="20"/>
                <w:szCs w:val="20"/>
              </w:rPr>
            </w:pPr>
            <w:r w:rsidRPr="00BD4DC0">
              <w:rPr>
                <w:b/>
                <w:sz w:val="20"/>
                <w:szCs w:val="20"/>
              </w:rPr>
              <w:t>Кандидатура, предложенная акционером</w:t>
            </w:r>
          </w:p>
          <w:p w:rsidR="00D91877" w:rsidRPr="00BD4DC0" w:rsidRDefault="00D91877" w:rsidP="0008657C">
            <w:pPr>
              <w:pStyle w:val="a4"/>
              <w:ind w:right="-1"/>
              <w:jc w:val="center"/>
              <w:rPr>
                <w:b/>
                <w:sz w:val="20"/>
                <w:szCs w:val="20"/>
              </w:rPr>
            </w:pPr>
            <w:r w:rsidRPr="00BD4DC0">
              <w:rPr>
                <w:b/>
                <w:sz w:val="20"/>
                <w:szCs w:val="20"/>
              </w:rPr>
              <w:t>(-ами) для включения в список для голосования по выборам в Совет директоров Общества</w:t>
            </w:r>
          </w:p>
        </w:tc>
        <w:tc>
          <w:tcPr>
            <w:tcW w:w="2694" w:type="dxa"/>
            <w:tcBorders>
              <w:top w:val="single" w:sz="4" w:space="0" w:color="auto"/>
              <w:left w:val="single" w:sz="4" w:space="0" w:color="auto"/>
              <w:bottom w:val="single" w:sz="4" w:space="0" w:color="auto"/>
              <w:right w:val="single" w:sz="4" w:space="0" w:color="auto"/>
            </w:tcBorders>
          </w:tcPr>
          <w:p w:rsidR="00D91877" w:rsidRPr="00BD4DC0" w:rsidRDefault="00D91877" w:rsidP="0008657C">
            <w:pPr>
              <w:pStyle w:val="a4"/>
              <w:tabs>
                <w:tab w:val="right" w:pos="4035"/>
              </w:tabs>
              <w:ind w:right="-1"/>
              <w:jc w:val="center"/>
              <w:rPr>
                <w:b/>
                <w:sz w:val="20"/>
                <w:szCs w:val="20"/>
              </w:rPr>
            </w:pPr>
            <w:r w:rsidRPr="00BD4DC0">
              <w:rPr>
                <w:b/>
                <w:sz w:val="20"/>
                <w:szCs w:val="20"/>
              </w:rPr>
              <w:t>Должность, место работы кандидата, предложенного акционером (-ами) для включения в список для голосования по выборам в Совет директоров Общества</w:t>
            </w:r>
          </w:p>
        </w:tc>
        <w:tc>
          <w:tcPr>
            <w:tcW w:w="2405" w:type="dxa"/>
            <w:tcBorders>
              <w:top w:val="single" w:sz="4" w:space="0" w:color="auto"/>
              <w:left w:val="single" w:sz="4" w:space="0" w:color="auto"/>
              <w:bottom w:val="single" w:sz="4" w:space="0" w:color="auto"/>
              <w:right w:val="single" w:sz="4" w:space="0" w:color="auto"/>
            </w:tcBorders>
          </w:tcPr>
          <w:p w:rsidR="00D91877" w:rsidRPr="00BD4DC0" w:rsidRDefault="00D91877" w:rsidP="0008657C">
            <w:pPr>
              <w:pStyle w:val="a4"/>
              <w:tabs>
                <w:tab w:val="right" w:pos="4035"/>
              </w:tabs>
              <w:ind w:right="-1"/>
              <w:jc w:val="center"/>
              <w:rPr>
                <w:b/>
                <w:sz w:val="20"/>
                <w:szCs w:val="20"/>
              </w:rPr>
            </w:pPr>
            <w:r w:rsidRPr="00BD4DC0">
              <w:rPr>
                <w:b/>
                <w:sz w:val="20"/>
                <w:szCs w:val="20"/>
              </w:rPr>
              <w:t>Ф.И.О. /</w:t>
            </w:r>
          </w:p>
          <w:p w:rsidR="00D91877" w:rsidRPr="00BD4DC0" w:rsidRDefault="00D91877" w:rsidP="0008657C">
            <w:pPr>
              <w:pStyle w:val="a4"/>
              <w:tabs>
                <w:tab w:val="right" w:pos="4035"/>
              </w:tabs>
              <w:ind w:right="-1"/>
              <w:jc w:val="center"/>
              <w:rPr>
                <w:b/>
                <w:sz w:val="20"/>
                <w:szCs w:val="20"/>
              </w:rPr>
            </w:pPr>
            <w:r w:rsidRPr="00BD4DC0">
              <w:rPr>
                <w:b/>
                <w:sz w:val="20"/>
                <w:szCs w:val="20"/>
              </w:rPr>
              <w:t>наименование акционера (-ов), предложившего кандидатуру для включения в список для голосования по выборам в Совет директоров Общества</w:t>
            </w:r>
          </w:p>
        </w:tc>
        <w:tc>
          <w:tcPr>
            <w:tcW w:w="1844" w:type="dxa"/>
            <w:tcBorders>
              <w:top w:val="single" w:sz="4" w:space="0" w:color="auto"/>
              <w:left w:val="single" w:sz="4" w:space="0" w:color="auto"/>
              <w:bottom w:val="single" w:sz="4" w:space="0" w:color="auto"/>
              <w:right w:val="single" w:sz="4" w:space="0" w:color="auto"/>
            </w:tcBorders>
          </w:tcPr>
          <w:p w:rsidR="00D91877" w:rsidRPr="00BD4DC0" w:rsidRDefault="00D91877" w:rsidP="0008657C">
            <w:pPr>
              <w:pStyle w:val="a4"/>
              <w:ind w:right="-1"/>
              <w:jc w:val="center"/>
              <w:rPr>
                <w:b/>
                <w:sz w:val="20"/>
                <w:szCs w:val="20"/>
              </w:rPr>
            </w:pPr>
            <w:r w:rsidRPr="00BD4DC0">
              <w:rPr>
                <w:b/>
                <w:sz w:val="20"/>
                <w:szCs w:val="20"/>
              </w:rPr>
              <w:t>Количество голосующих акций Общества, принадлежащих акционеру (-ам)</w:t>
            </w:r>
          </w:p>
          <w:p w:rsidR="00D91877" w:rsidRPr="00BD4DC0" w:rsidRDefault="00D91877" w:rsidP="0008657C">
            <w:pPr>
              <w:pStyle w:val="a4"/>
              <w:ind w:right="-1"/>
              <w:jc w:val="center"/>
              <w:rPr>
                <w:b/>
                <w:sz w:val="20"/>
                <w:szCs w:val="20"/>
              </w:rPr>
            </w:pPr>
            <w:r w:rsidRPr="00BD4DC0">
              <w:rPr>
                <w:b/>
                <w:sz w:val="20"/>
                <w:szCs w:val="20"/>
              </w:rPr>
              <w:t>(в процентах)</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1</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Спирин</w:t>
            </w:r>
            <w:r>
              <w:rPr>
                <w:sz w:val="20"/>
                <w:szCs w:val="20"/>
                <w:lang w:val="en-US"/>
              </w:rPr>
              <w:t xml:space="preserve"> </w:t>
            </w:r>
            <w:r w:rsidRPr="00B76A3B">
              <w:rPr>
                <w:sz w:val="20"/>
                <w:szCs w:val="20"/>
              </w:rPr>
              <w:t>Денис Александрович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Директор по корпоративному управлению Представительства компании «Просперити Кэпитал Менеджмент (РФ) Лтд.»</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Компания Ланкренан</w:t>
            </w:r>
            <w:r w:rsidRPr="00300B33">
              <w:rPr>
                <w:sz w:val="20"/>
                <w:szCs w:val="20"/>
              </w:rPr>
              <w:t xml:space="preserve"> </w:t>
            </w:r>
            <w:r w:rsidRPr="00B76A3B">
              <w:rPr>
                <w:sz w:val="20"/>
                <w:szCs w:val="20"/>
              </w:rPr>
              <w:t>Инвестментс Лимитед («Lancrenan Investments Limited»)</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3,59</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2</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Филькин</w:t>
            </w:r>
            <w:r>
              <w:rPr>
                <w:sz w:val="20"/>
                <w:szCs w:val="20"/>
                <w:lang w:val="en-US"/>
              </w:rPr>
              <w:t xml:space="preserve"> </w:t>
            </w:r>
            <w:r w:rsidRPr="00B76A3B">
              <w:rPr>
                <w:sz w:val="20"/>
                <w:szCs w:val="20"/>
              </w:rPr>
              <w:t>Роман</w:t>
            </w:r>
            <w:r w:rsidRPr="00B76A3B">
              <w:rPr>
                <w:sz w:val="20"/>
                <w:szCs w:val="20"/>
              </w:rPr>
              <w:br/>
              <w:t>Алексеевич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Директор, электроэнергетика, машиностроение Представительства компании «Просперити Кэпитал Менеджмент (РФ) Лтд.»</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Компания Ланкренан</w:t>
            </w:r>
            <w:r w:rsidRPr="00300B33">
              <w:rPr>
                <w:sz w:val="20"/>
                <w:szCs w:val="20"/>
              </w:rPr>
              <w:t xml:space="preserve"> </w:t>
            </w:r>
            <w:r w:rsidRPr="00B76A3B">
              <w:rPr>
                <w:sz w:val="20"/>
                <w:szCs w:val="20"/>
              </w:rPr>
              <w:t>Инвестментс Лимитед («Lancrenan Investments Limited»)</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3,59</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lastRenderedPageBreak/>
              <w:t>3</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Шевчук Александр Викторович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Исполнительный директор Ассоциации профессиональных инвесторов</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Компания Ланкренан</w:t>
            </w:r>
            <w:r w:rsidRPr="00300B33">
              <w:rPr>
                <w:sz w:val="20"/>
                <w:szCs w:val="20"/>
              </w:rPr>
              <w:t xml:space="preserve"> </w:t>
            </w:r>
            <w:r w:rsidRPr="00B76A3B">
              <w:rPr>
                <w:sz w:val="20"/>
                <w:szCs w:val="20"/>
              </w:rPr>
              <w:t>Инвестментс Лимитед («Lancrenan Investments Limited»)</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3,59</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4</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Морозов</w:t>
            </w:r>
            <w:r>
              <w:rPr>
                <w:sz w:val="20"/>
                <w:szCs w:val="20"/>
                <w:lang w:val="en-US"/>
              </w:rPr>
              <w:t xml:space="preserve"> </w:t>
            </w:r>
            <w:r w:rsidRPr="00B76A3B">
              <w:rPr>
                <w:sz w:val="20"/>
                <w:szCs w:val="20"/>
              </w:rPr>
              <w:t xml:space="preserve">Андрей Владимирович </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Юридический директор Ассоциации профессиональных инвесторов</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Компания Ланкренан</w:t>
            </w:r>
            <w:r w:rsidRPr="00300B33">
              <w:rPr>
                <w:sz w:val="20"/>
                <w:szCs w:val="20"/>
              </w:rPr>
              <w:t xml:space="preserve"> </w:t>
            </w:r>
            <w:r w:rsidRPr="00B76A3B">
              <w:rPr>
                <w:sz w:val="20"/>
                <w:szCs w:val="20"/>
              </w:rPr>
              <w:t>Инвестментс Лимитед («Lancrenan Investments Limited»)</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3,59</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5</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Архипов</w:t>
            </w:r>
            <w:r>
              <w:rPr>
                <w:sz w:val="20"/>
                <w:szCs w:val="20"/>
                <w:lang w:val="en-US"/>
              </w:rPr>
              <w:t xml:space="preserve"> </w:t>
            </w:r>
            <w:r w:rsidRPr="00B76A3B">
              <w:rPr>
                <w:sz w:val="20"/>
                <w:szCs w:val="20"/>
              </w:rPr>
              <w:t>Сергей Александрович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Главный советник</w:t>
            </w:r>
            <w:r w:rsidRPr="00B76A3B">
              <w:rPr>
                <w:sz w:val="20"/>
                <w:szCs w:val="20"/>
              </w:rPr>
              <w:br/>
              <w:t>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6</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Коляда</w:t>
            </w:r>
            <w:r>
              <w:rPr>
                <w:sz w:val="20"/>
                <w:szCs w:val="20"/>
                <w:lang w:val="en-US"/>
              </w:rPr>
              <w:t xml:space="preserve"> </w:t>
            </w:r>
            <w:r w:rsidRPr="00B76A3B">
              <w:rPr>
                <w:sz w:val="20"/>
                <w:szCs w:val="20"/>
              </w:rPr>
              <w:t>Андрей</w:t>
            </w:r>
          </w:p>
          <w:p w:rsidR="00D91877" w:rsidRPr="00B76A3B" w:rsidRDefault="00D91877" w:rsidP="0008657C">
            <w:pPr>
              <w:pStyle w:val="a4"/>
              <w:ind w:right="-1"/>
              <w:jc w:val="center"/>
              <w:rPr>
                <w:sz w:val="20"/>
                <w:szCs w:val="20"/>
              </w:rPr>
            </w:pPr>
            <w:r w:rsidRPr="00B76A3B">
              <w:rPr>
                <w:sz w:val="20"/>
                <w:szCs w:val="20"/>
              </w:rPr>
              <w:t>Сергеевич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 xml:space="preserve">Начальник Управления ценных бумаг и раскрытия информации  Департамента корпоративного управления и взаимодействия с акционерами и инвесторами </w:t>
            </w:r>
          </w:p>
          <w:p w:rsidR="00D91877" w:rsidRPr="00B76A3B" w:rsidRDefault="00D91877" w:rsidP="0008657C">
            <w:pPr>
              <w:pStyle w:val="a4"/>
              <w:ind w:right="-1"/>
              <w:jc w:val="center"/>
              <w:rPr>
                <w:sz w:val="20"/>
                <w:szCs w:val="20"/>
              </w:rPr>
            </w:pPr>
            <w:r w:rsidRPr="00B76A3B">
              <w:rPr>
                <w:sz w:val="20"/>
                <w:szCs w:val="20"/>
              </w:rPr>
              <w:t>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7</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Мещеряков Андрей Николаевич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 xml:space="preserve">Начальник отдела сопровождения проектно-изыскательских работ и оформления разрешительной документации Департамента капитального строительства </w:t>
            </w:r>
            <w:r w:rsidRPr="00B76A3B">
              <w:rPr>
                <w:sz w:val="20"/>
                <w:szCs w:val="20"/>
              </w:rPr>
              <w:br/>
              <w:t>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8</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Ожерельев Алексей Александрович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 xml:space="preserve">Начальник управления организации деятельности Правления, Совета директоров и взаимодействия с акционерами и инвесторами Департамента корпоративного управления и взаимодействия с акционерами и инвесторами </w:t>
            </w:r>
          </w:p>
          <w:p w:rsidR="00D91877" w:rsidRPr="00B76A3B" w:rsidRDefault="00D91877" w:rsidP="0008657C">
            <w:pPr>
              <w:pStyle w:val="a4"/>
              <w:ind w:right="-1"/>
              <w:jc w:val="center"/>
              <w:rPr>
                <w:sz w:val="20"/>
                <w:szCs w:val="20"/>
              </w:rPr>
            </w:pPr>
            <w:r w:rsidRPr="00B76A3B">
              <w:rPr>
                <w:sz w:val="20"/>
                <w:szCs w:val="20"/>
              </w:rPr>
              <w:t>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9</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Панкстьянов Юрий Николаевич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Советник</w:t>
            </w:r>
            <w:r w:rsidRPr="00B76A3B">
              <w:rPr>
                <w:sz w:val="20"/>
                <w:szCs w:val="20"/>
              </w:rPr>
              <w:br/>
              <w:t>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10</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Перец</w:t>
            </w:r>
            <w:r>
              <w:rPr>
                <w:sz w:val="20"/>
                <w:szCs w:val="20"/>
                <w:lang w:val="en-US"/>
              </w:rPr>
              <w:t xml:space="preserve"> </w:t>
            </w:r>
            <w:r w:rsidRPr="00B76A3B">
              <w:rPr>
                <w:sz w:val="20"/>
                <w:szCs w:val="20"/>
              </w:rPr>
              <w:t>Алексей</w:t>
            </w:r>
            <w:r w:rsidRPr="00B76A3B">
              <w:rPr>
                <w:sz w:val="20"/>
                <w:szCs w:val="20"/>
              </w:rPr>
              <w:br/>
              <w:t>Юрьевич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 xml:space="preserve">Главный советник </w:t>
            </w:r>
            <w:r w:rsidRPr="00B76A3B">
              <w:rPr>
                <w:sz w:val="20"/>
                <w:szCs w:val="20"/>
              </w:rPr>
              <w:br/>
              <w:t>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11</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Селиванова Людмила Васильевна</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 xml:space="preserve">Главный советник </w:t>
            </w:r>
            <w:r w:rsidRPr="00B76A3B">
              <w:rPr>
                <w:sz w:val="20"/>
                <w:szCs w:val="20"/>
              </w:rPr>
              <w:br/>
              <w:t>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12</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Сергеева</w:t>
            </w:r>
            <w:r>
              <w:rPr>
                <w:sz w:val="20"/>
                <w:szCs w:val="20"/>
                <w:lang w:val="en-US"/>
              </w:rPr>
              <w:t xml:space="preserve"> </w:t>
            </w:r>
            <w:r w:rsidRPr="00B76A3B">
              <w:rPr>
                <w:sz w:val="20"/>
                <w:szCs w:val="20"/>
              </w:rPr>
              <w:t>Ольга</w:t>
            </w:r>
            <w:r w:rsidRPr="00B76A3B">
              <w:rPr>
                <w:sz w:val="20"/>
                <w:szCs w:val="20"/>
              </w:rPr>
              <w:br/>
              <w:t>Андреевна</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Член Правления, Заместитель Генерального директора - руководитель Аппарата 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13</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Серов</w:t>
            </w:r>
            <w:r>
              <w:rPr>
                <w:sz w:val="20"/>
                <w:szCs w:val="20"/>
                <w:lang w:val="en-US"/>
              </w:rPr>
              <w:t xml:space="preserve"> </w:t>
            </w:r>
            <w:r w:rsidRPr="00B76A3B">
              <w:rPr>
                <w:sz w:val="20"/>
                <w:szCs w:val="20"/>
              </w:rPr>
              <w:t>Алексей</w:t>
            </w:r>
          </w:p>
          <w:p w:rsidR="00D91877" w:rsidRPr="00B76A3B" w:rsidRDefault="00D91877" w:rsidP="0008657C">
            <w:pPr>
              <w:pStyle w:val="a4"/>
              <w:ind w:right="-1"/>
              <w:jc w:val="center"/>
              <w:rPr>
                <w:sz w:val="20"/>
                <w:szCs w:val="20"/>
              </w:rPr>
            </w:pPr>
            <w:r w:rsidRPr="00B76A3B">
              <w:rPr>
                <w:sz w:val="20"/>
                <w:szCs w:val="20"/>
              </w:rPr>
              <w:t>Юрьевич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 xml:space="preserve">Директор Департамента финансов </w:t>
            </w:r>
            <w:r w:rsidRPr="00B76A3B">
              <w:rPr>
                <w:sz w:val="20"/>
                <w:szCs w:val="20"/>
              </w:rPr>
              <w:br/>
              <w:t>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14</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Шайдуллин</w:t>
            </w:r>
            <w:r>
              <w:rPr>
                <w:sz w:val="20"/>
                <w:szCs w:val="20"/>
                <w:lang w:val="en-US"/>
              </w:rPr>
              <w:t xml:space="preserve"> </w:t>
            </w:r>
            <w:r w:rsidRPr="00B76A3B">
              <w:rPr>
                <w:sz w:val="20"/>
                <w:szCs w:val="20"/>
              </w:rPr>
              <w:t>ФаритГабдулфатович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Начальник Аналитического управления Ситуационно-аналитического центра ПАО «Россети»</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6E5358" w:rsidTr="0008657C">
        <w:trPr>
          <w:trHeight w:val="578"/>
        </w:trPr>
        <w:tc>
          <w:tcPr>
            <w:tcW w:w="568"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jc w:val="center"/>
              <w:rPr>
                <w:sz w:val="20"/>
                <w:szCs w:val="20"/>
              </w:rPr>
            </w:pPr>
            <w:r>
              <w:rPr>
                <w:sz w:val="20"/>
                <w:szCs w:val="20"/>
              </w:rPr>
              <w:t>15</w:t>
            </w:r>
          </w:p>
        </w:tc>
        <w:tc>
          <w:tcPr>
            <w:tcW w:w="2128"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Эбзеев</w:t>
            </w:r>
            <w:r>
              <w:rPr>
                <w:sz w:val="20"/>
                <w:szCs w:val="20"/>
                <w:lang w:val="en-US"/>
              </w:rPr>
              <w:t xml:space="preserve"> </w:t>
            </w:r>
            <w:r w:rsidRPr="00B76A3B">
              <w:rPr>
                <w:sz w:val="20"/>
                <w:szCs w:val="20"/>
              </w:rPr>
              <w:t>Борис</w:t>
            </w:r>
            <w:r w:rsidRPr="00B76A3B">
              <w:rPr>
                <w:sz w:val="20"/>
                <w:szCs w:val="20"/>
              </w:rPr>
              <w:br/>
              <w:t>Борисович</w:t>
            </w:r>
          </w:p>
        </w:tc>
        <w:tc>
          <w:tcPr>
            <w:tcW w:w="269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Генеральный директор ПАО «МРСК Юга»</w:t>
            </w:r>
          </w:p>
        </w:tc>
        <w:tc>
          <w:tcPr>
            <w:tcW w:w="2405"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84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bl>
    <w:p w:rsidR="00D91877" w:rsidRPr="004373C8" w:rsidRDefault="00D91877" w:rsidP="00D91877">
      <w:pPr>
        <w:ind w:right="-1"/>
        <w:jc w:val="both"/>
      </w:pPr>
    </w:p>
    <w:p w:rsidR="00D91877" w:rsidRDefault="00D91877" w:rsidP="00D91877">
      <w:pPr>
        <w:ind w:right="-1" w:firstLine="567"/>
        <w:jc w:val="both"/>
        <w:rPr>
          <w:lang w:val="en-US"/>
        </w:rPr>
      </w:pPr>
      <w:r w:rsidRPr="004373C8">
        <w:t>2. Включить в список кандидатур для голосования по выборам в Ревизионную комиссию Общества следующих кандидатов:</w:t>
      </w:r>
    </w:p>
    <w:p w:rsidR="00D91877" w:rsidRPr="009D7693" w:rsidRDefault="00D91877" w:rsidP="00D91877">
      <w:pPr>
        <w:ind w:right="-1"/>
        <w:jc w:val="both"/>
        <w:rPr>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551"/>
        <w:gridCol w:w="2410"/>
        <w:gridCol w:w="1984"/>
      </w:tblGrid>
      <w:tr w:rsidR="00D91877" w:rsidRPr="009C32B8" w:rsidTr="0008657C">
        <w:tc>
          <w:tcPr>
            <w:tcW w:w="567" w:type="dxa"/>
            <w:vAlign w:val="center"/>
          </w:tcPr>
          <w:p w:rsidR="00D91877" w:rsidRPr="009C32B8" w:rsidRDefault="00D91877" w:rsidP="0008657C">
            <w:pPr>
              <w:ind w:right="-1" w:firstLine="709"/>
              <w:jc w:val="center"/>
              <w:rPr>
                <w:b/>
                <w:sz w:val="20"/>
                <w:szCs w:val="20"/>
              </w:rPr>
            </w:pPr>
            <w:r w:rsidRPr="009C32B8">
              <w:rPr>
                <w:b/>
                <w:sz w:val="20"/>
                <w:szCs w:val="20"/>
              </w:rPr>
              <w:t>№№ п/п</w:t>
            </w:r>
          </w:p>
        </w:tc>
        <w:tc>
          <w:tcPr>
            <w:tcW w:w="2127" w:type="dxa"/>
            <w:vAlign w:val="center"/>
          </w:tcPr>
          <w:p w:rsidR="00D91877" w:rsidRPr="009C32B8" w:rsidRDefault="00D91877" w:rsidP="0008657C">
            <w:pPr>
              <w:ind w:right="-1"/>
              <w:jc w:val="center"/>
              <w:rPr>
                <w:b/>
                <w:sz w:val="20"/>
                <w:szCs w:val="20"/>
              </w:rPr>
            </w:pPr>
            <w:r w:rsidRPr="009C32B8">
              <w:rPr>
                <w:b/>
                <w:sz w:val="20"/>
                <w:szCs w:val="20"/>
              </w:rPr>
              <w:t xml:space="preserve">Кандидатура, предложенная акционером (-ами) для включения в список </w:t>
            </w:r>
            <w:r w:rsidRPr="009C32B8">
              <w:rPr>
                <w:b/>
                <w:sz w:val="20"/>
                <w:szCs w:val="20"/>
              </w:rPr>
              <w:lastRenderedPageBreak/>
              <w:t>для голосования по выборам в Ревизионную комиссию Общества</w:t>
            </w:r>
          </w:p>
        </w:tc>
        <w:tc>
          <w:tcPr>
            <w:tcW w:w="2551" w:type="dxa"/>
            <w:vAlign w:val="center"/>
          </w:tcPr>
          <w:p w:rsidR="00D91877" w:rsidRPr="009C32B8" w:rsidRDefault="00D91877" w:rsidP="0008657C">
            <w:pPr>
              <w:tabs>
                <w:tab w:val="right" w:pos="4035"/>
              </w:tabs>
              <w:ind w:right="-1"/>
              <w:jc w:val="center"/>
              <w:rPr>
                <w:b/>
                <w:sz w:val="20"/>
                <w:szCs w:val="20"/>
              </w:rPr>
            </w:pPr>
            <w:r w:rsidRPr="009C32B8">
              <w:rPr>
                <w:b/>
                <w:sz w:val="20"/>
                <w:szCs w:val="20"/>
              </w:rPr>
              <w:lastRenderedPageBreak/>
              <w:t xml:space="preserve">Должность, место работы кандидата, предложенного акционером (-ами) для включения в список для </w:t>
            </w:r>
            <w:r w:rsidRPr="009C32B8">
              <w:rPr>
                <w:b/>
                <w:sz w:val="20"/>
                <w:szCs w:val="20"/>
              </w:rPr>
              <w:lastRenderedPageBreak/>
              <w:t>голосования по выборам в Ревизионную комиссию Общества</w:t>
            </w:r>
          </w:p>
        </w:tc>
        <w:tc>
          <w:tcPr>
            <w:tcW w:w="2410" w:type="dxa"/>
            <w:vAlign w:val="center"/>
          </w:tcPr>
          <w:p w:rsidR="00D91877" w:rsidRPr="009C32B8" w:rsidRDefault="00D91877" w:rsidP="0008657C">
            <w:pPr>
              <w:tabs>
                <w:tab w:val="right" w:pos="4035"/>
              </w:tabs>
              <w:ind w:right="-1"/>
              <w:jc w:val="center"/>
              <w:rPr>
                <w:b/>
                <w:sz w:val="20"/>
                <w:szCs w:val="20"/>
              </w:rPr>
            </w:pPr>
            <w:r w:rsidRPr="009C32B8">
              <w:rPr>
                <w:b/>
                <w:sz w:val="20"/>
                <w:szCs w:val="20"/>
              </w:rPr>
              <w:lastRenderedPageBreak/>
              <w:t xml:space="preserve">Ф.И.О. / наименование акционера (-ов), предложившего кандидатуру для включения в </w:t>
            </w:r>
            <w:r w:rsidRPr="009C32B8">
              <w:rPr>
                <w:b/>
                <w:sz w:val="20"/>
                <w:szCs w:val="20"/>
              </w:rPr>
              <w:lastRenderedPageBreak/>
              <w:t>список для голосования по выборам в Ревизионную комиссию Общества</w:t>
            </w:r>
          </w:p>
        </w:tc>
        <w:tc>
          <w:tcPr>
            <w:tcW w:w="1984" w:type="dxa"/>
            <w:vAlign w:val="center"/>
          </w:tcPr>
          <w:p w:rsidR="00D91877" w:rsidRPr="009C32B8" w:rsidRDefault="00D91877" w:rsidP="0008657C">
            <w:pPr>
              <w:ind w:right="-1"/>
              <w:jc w:val="center"/>
              <w:rPr>
                <w:b/>
                <w:sz w:val="20"/>
                <w:szCs w:val="20"/>
              </w:rPr>
            </w:pPr>
            <w:r w:rsidRPr="009C32B8">
              <w:rPr>
                <w:b/>
                <w:sz w:val="20"/>
                <w:szCs w:val="20"/>
              </w:rPr>
              <w:lastRenderedPageBreak/>
              <w:t>Количество голосующих акций Общества, принадлежащих акци</w:t>
            </w:r>
            <w:r w:rsidRPr="009C32B8">
              <w:rPr>
                <w:b/>
                <w:sz w:val="20"/>
                <w:szCs w:val="20"/>
              </w:rPr>
              <w:lastRenderedPageBreak/>
              <w:t>онеру (-ам)</w:t>
            </w:r>
          </w:p>
          <w:p w:rsidR="00D91877" w:rsidRPr="009C32B8" w:rsidRDefault="00D91877" w:rsidP="0008657C">
            <w:pPr>
              <w:ind w:right="-1"/>
              <w:jc w:val="center"/>
              <w:rPr>
                <w:b/>
                <w:sz w:val="20"/>
                <w:szCs w:val="20"/>
              </w:rPr>
            </w:pPr>
            <w:r w:rsidRPr="009C32B8">
              <w:rPr>
                <w:b/>
                <w:sz w:val="20"/>
                <w:szCs w:val="20"/>
              </w:rPr>
              <w:t>(в процентах)</w:t>
            </w:r>
          </w:p>
        </w:tc>
      </w:tr>
      <w:tr w:rsidR="00D91877" w:rsidRPr="009C32B8" w:rsidTr="0008657C">
        <w:tc>
          <w:tcPr>
            <w:tcW w:w="567"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rPr>
                <w:sz w:val="20"/>
                <w:szCs w:val="20"/>
              </w:rPr>
            </w:pPr>
            <w:r>
              <w:rPr>
                <w:sz w:val="20"/>
                <w:szCs w:val="20"/>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Лелекова</w:t>
            </w:r>
            <w:r>
              <w:rPr>
                <w:sz w:val="20"/>
                <w:szCs w:val="20"/>
                <w:lang w:val="en-US"/>
              </w:rPr>
              <w:t xml:space="preserve"> </w:t>
            </w:r>
            <w:r w:rsidRPr="00B76A3B">
              <w:rPr>
                <w:sz w:val="20"/>
                <w:szCs w:val="20"/>
              </w:rPr>
              <w:t>Марина Алексеевна</w:t>
            </w:r>
          </w:p>
        </w:tc>
        <w:tc>
          <w:tcPr>
            <w:tcW w:w="2551"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 xml:space="preserve">Директор Департамента контрольно-ревизионной деятельности </w:t>
            </w:r>
            <w:r w:rsidRPr="00B76A3B">
              <w:rPr>
                <w:sz w:val="20"/>
                <w:szCs w:val="20"/>
              </w:rPr>
              <w:br/>
              <w:t>ПАО «Россети»</w:t>
            </w:r>
          </w:p>
        </w:tc>
        <w:tc>
          <w:tcPr>
            <w:tcW w:w="2410"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98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9C32B8" w:rsidTr="0008657C">
        <w:tc>
          <w:tcPr>
            <w:tcW w:w="567"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rPr>
                <w:sz w:val="20"/>
                <w:szCs w:val="20"/>
              </w:rPr>
            </w:pPr>
            <w:r>
              <w:rP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Кабизьскина Елена</w:t>
            </w:r>
          </w:p>
          <w:p w:rsidR="00D91877" w:rsidRPr="00B76A3B" w:rsidRDefault="00D91877" w:rsidP="0008657C">
            <w:pPr>
              <w:pStyle w:val="a4"/>
              <w:ind w:right="-1"/>
              <w:jc w:val="center"/>
              <w:rPr>
                <w:sz w:val="20"/>
                <w:szCs w:val="20"/>
              </w:rPr>
            </w:pPr>
            <w:r w:rsidRPr="00B76A3B">
              <w:rPr>
                <w:sz w:val="20"/>
                <w:szCs w:val="20"/>
              </w:rPr>
              <w:t>Александровна</w:t>
            </w:r>
          </w:p>
        </w:tc>
        <w:tc>
          <w:tcPr>
            <w:tcW w:w="2551"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Заместитель начальника Управления ревизионной деятельности Департамента контрольно-ревизионной деятельности</w:t>
            </w:r>
            <w:r w:rsidRPr="00B76A3B">
              <w:rPr>
                <w:sz w:val="20"/>
                <w:szCs w:val="20"/>
              </w:rPr>
              <w:br/>
              <w:t>ПАО «Россети»</w:t>
            </w:r>
          </w:p>
        </w:tc>
        <w:tc>
          <w:tcPr>
            <w:tcW w:w="2410"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98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9C32B8" w:rsidTr="0008657C">
        <w:tc>
          <w:tcPr>
            <w:tcW w:w="567"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rPr>
                <w:sz w:val="20"/>
                <w:szCs w:val="20"/>
              </w:rPr>
            </w:pPr>
            <w:r>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Ерандина</w:t>
            </w:r>
            <w:r>
              <w:rPr>
                <w:sz w:val="20"/>
                <w:szCs w:val="20"/>
                <w:lang w:val="en-US"/>
              </w:rPr>
              <w:t xml:space="preserve"> </w:t>
            </w:r>
            <w:r w:rsidRPr="00B76A3B">
              <w:rPr>
                <w:sz w:val="20"/>
                <w:szCs w:val="20"/>
              </w:rPr>
              <w:t>Елена</w:t>
            </w:r>
          </w:p>
          <w:p w:rsidR="00D91877" w:rsidRPr="00B76A3B" w:rsidRDefault="00D91877" w:rsidP="0008657C">
            <w:pPr>
              <w:pStyle w:val="a4"/>
              <w:ind w:right="-1"/>
              <w:jc w:val="center"/>
              <w:rPr>
                <w:sz w:val="20"/>
                <w:szCs w:val="20"/>
              </w:rPr>
            </w:pPr>
            <w:r w:rsidRPr="00B76A3B">
              <w:rPr>
                <w:sz w:val="20"/>
                <w:szCs w:val="20"/>
              </w:rPr>
              <w:t>Станиславовна</w:t>
            </w:r>
          </w:p>
        </w:tc>
        <w:tc>
          <w:tcPr>
            <w:tcW w:w="2551"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 xml:space="preserve">Главный эксперт Контрольно-экспертного управления Департамента контрольно-ревизионной деятельности </w:t>
            </w:r>
            <w:r w:rsidRPr="00B76A3B">
              <w:rPr>
                <w:sz w:val="20"/>
                <w:szCs w:val="20"/>
              </w:rPr>
              <w:br/>
              <w:t>ПАО «Россети»</w:t>
            </w:r>
          </w:p>
        </w:tc>
        <w:tc>
          <w:tcPr>
            <w:tcW w:w="2410"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98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9C32B8" w:rsidTr="0008657C">
        <w:tc>
          <w:tcPr>
            <w:tcW w:w="567"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rPr>
                <w:sz w:val="20"/>
                <w:szCs w:val="20"/>
              </w:rPr>
            </w:pPr>
            <w:r>
              <w:rPr>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Кириллов</w:t>
            </w:r>
            <w:r>
              <w:rPr>
                <w:sz w:val="20"/>
                <w:szCs w:val="20"/>
                <w:lang w:val="en-US"/>
              </w:rPr>
              <w:t xml:space="preserve"> </w:t>
            </w:r>
            <w:r w:rsidRPr="00B76A3B">
              <w:rPr>
                <w:sz w:val="20"/>
                <w:szCs w:val="20"/>
              </w:rPr>
              <w:t>Артем</w:t>
            </w:r>
          </w:p>
          <w:p w:rsidR="00D91877" w:rsidRPr="00B76A3B" w:rsidRDefault="00D91877" w:rsidP="0008657C">
            <w:pPr>
              <w:pStyle w:val="a4"/>
              <w:ind w:right="-1"/>
              <w:jc w:val="center"/>
              <w:rPr>
                <w:sz w:val="20"/>
                <w:szCs w:val="20"/>
              </w:rPr>
            </w:pPr>
            <w:r w:rsidRPr="00B76A3B">
              <w:rPr>
                <w:sz w:val="20"/>
                <w:szCs w:val="20"/>
              </w:rPr>
              <w:t>Николаевич</w:t>
            </w:r>
          </w:p>
        </w:tc>
        <w:tc>
          <w:tcPr>
            <w:tcW w:w="2551"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Заместитель начальника Управления ревизионной деятельности Департамента контрольно-ревизионной деятельности</w:t>
            </w:r>
          </w:p>
          <w:p w:rsidR="00D91877" w:rsidRPr="00B76A3B" w:rsidRDefault="00D91877" w:rsidP="0008657C">
            <w:pPr>
              <w:pStyle w:val="a4"/>
              <w:ind w:right="-1"/>
              <w:jc w:val="center"/>
              <w:rPr>
                <w:sz w:val="20"/>
                <w:szCs w:val="20"/>
              </w:rPr>
            </w:pPr>
            <w:r w:rsidRPr="00B76A3B">
              <w:rPr>
                <w:sz w:val="20"/>
                <w:szCs w:val="20"/>
              </w:rPr>
              <w:t>ПАО «Россети»</w:t>
            </w:r>
          </w:p>
        </w:tc>
        <w:tc>
          <w:tcPr>
            <w:tcW w:w="2410"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98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r w:rsidR="00D91877" w:rsidRPr="009C32B8" w:rsidTr="0008657C">
        <w:tc>
          <w:tcPr>
            <w:tcW w:w="567" w:type="dxa"/>
            <w:tcBorders>
              <w:top w:val="single" w:sz="4" w:space="0" w:color="auto"/>
              <w:left w:val="single" w:sz="4" w:space="0" w:color="auto"/>
              <w:bottom w:val="single" w:sz="4" w:space="0" w:color="auto"/>
              <w:right w:val="single" w:sz="4" w:space="0" w:color="auto"/>
            </w:tcBorders>
          </w:tcPr>
          <w:p w:rsidR="00D91877" w:rsidRPr="006E5358" w:rsidRDefault="00D91877" w:rsidP="0008657C">
            <w:pPr>
              <w:ind w:right="-1"/>
              <w:rPr>
                <w:sz w:val="20"/>
                <w:szCs w:val="20"/>
              </w:rPr>
            </w:pPr>
            <w:r>
              <w:rPr>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Ким</w:t>
            </w:r>
            <w:r>
              <w:rPr>
                <w:sz w:val="20"/>
                <w:szCs w:val="20"/>
                <w:lang w:val="en-US"/>
              </w:rPr>
              <w:t xml:space="preserve"> </w:t>
            </w:r>
            <w:r w:rsidRPr="00B76A3B">
              <w:rPr>
                <w:sz w:val="20"/>
                <w:szCs w:val="20"/>
              </w:rPr>
              <w:t>Светлана</w:t>
            </w:r>
          </w:p>
          <w:p w:rsidR="00D91877" w:rsidRPr="00B76A3B" w:rsidRDefault="00D91877" w:rsidP="0008657C">
            <w:pPr>
              <w:pStyle w:val="a4"/>
              <w:ind w:right="-1"/>
              <w:jc w:val="center"/>
              <w:rPr>
                <w:sz w:val="20"/>
                <w:szCs w:val="20"/>
              </w:rPr>
            </w:pPr>
            <w:r w:rsidRPr="00B76A3B">
              <w:rPr>
                <w:sz w:val="20"/>
                <w:szCs w:val="20"/>
              </w:rPr>
              <w:t>Анатольевна</w:t>
            </w:r>
          </w:p>
        </w:tc>
        <w:tc>
          <w:tcPr>
            <w:tcW w:w="2551"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Начальник Управления ревизионной деятельности Департамента контрольно- ревизионной деятельности</w:t>
            </w:r>
            <w:r w:rsidRPr="00B76A3B">
              <w:rPr>
                <w:sz w:val="20"/>
                <w:szCs w:val="20"/>
              </w:rPr>
              <w:br/>
              <w:t>ПАО «Россети»</w:t>
            </w:r>
          </w:p>
        </w:tc>
        <w:tc>
          <w:tcPr>
            <w:tcW w:w="2410"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ПАО «Россети»</w:t>
            </w:r>
          </w:p>
        </w:tc>
        <w:tc>
          <w:tcPr>
            <w:tcW w:w="1984" w:type="dxa"/>
            <w:tcBorders>
              <w:top w:val="single" w:sz="4" w:space="0" w:color="auto"/>
              <w:left w:val="single" w:sz="4" w:space="0" w:color="auto"/>
              <w:bottom w:val="single" w:sz="4" w:space="0" w:color="auto"/>
              <w:right w:val="single" w:sz="4" w:space="0" w:color="auto"/>
            </w:tcBorders>
          </w:tcPr>
          <w:p w:rsidR="00D91877" w:rsidRPr="00B76A3B" w:rsidRDefault="00D91877" w:rsidP="0008657C">
            <w:pPr>
              <w:pStyle w:val="a4"/>
              <w:ind w:right="-1"/>
              <w:jc w:val="center"/>
              <w:rPr>
                <w:sz w:val="20"/>
                <w:szCs w:val="20"/>
              </w:rPr>
            </w:pPr>
            <w:r w:rsidRPr="00B76A3B">
              <w:rPr>
                <w:sz w:val="20"/>
                <w:szCs w:val="20"/>
              </w:rPr>
              <w:t>65,12</w:t>
            </w:r>
          </w:p>
        </w:tc>
      </w:tr>
    </w:tbl>
    <w:p w:rsidR="00A0425B" w:rsidRPr="00D91877" w:rsidRDefault="00A0425B" w:rsidP="00D91877">
      <w:pPr>
        <w:widowControl w:val="0"/>
        <w:tabs>
          <w:tab w:val="left" w:pos="993"/>
          <w:tab w:val="left" w:pos="1134"/>
        </w:tabs>
        <w:autoSpaceDE w:val="0"/>
        <w:autoSpaceDN w:val="0"/>
        <w:adjustRightInd w:val="0"/>
        <w:jc w:val="both"/>
        <w:rPr>
          <w:rFonts w:eastAsia="Calibri"/>
          <w:lang w:eastAsia="en-US"/>
        </w:rPr>
      </w:pPr>
    </w:p>
    <w:p w:rsidR="0021713B" w:rsidRPr="004E7CFD" w:rsidRDefault="0021713B" w:rsidP="005C369F">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B33716" w:rsidRPr="004E7CFD" w:rsidTr="00D032C5">
        <w:tc>
          <w:tcPr>
            <w:tcW w:w="1134" w:type="pct"/>
          </w:tcPr>
          <w:p w:rsidR="00B33716" w:rsidRPr="007656BC" w:rsidRDefault="00B33716" w:rsidP="004E6B48">
            <w:pPr>
              <w:pStyle w:val="a4"/>
              <w:widowControl w:val="0"/>
              <w:ind w:left="-108" w:right="-90"/>
              <w:jc w:val="both"/>
              <w:rPr>
                <w:sz w:val="24"/>
                <w:szCs w:val="24"/>
              </w:rPr>
            </w:pPr>
            <w:r w:rsidRPr="007656BC">
              <w:rPr>
                <w:sz w:val="24"/>
                <w:szCs w:val="24"/>
              </w:rPr>
              <w:t>Архипов С.А.</w:t>
            </w:r>
          </w:p>
        </w:tc>
        <w:tc>
          <w:tcPr>
            <w:tcW w:w="196" w:type="pct"/>
          </w:tcPr>
          <w:p w:rsidR="00B33716" w:rsidRPr="007656BC" w:rsidRDefault="00B33716" w:rsidP="004E6B48">
            <w:pPr>
              <w:pStyle w:val="a4"/>
              <w:widowControl w:val="0"/>
              <w:ind w:left="-108"/>
              <w:jc w:val="both"/>
              <w:rPr>
                <w:b/>
                <w:bCs/>
                <w:sz w:val="24"/>
                <w:szCs w:val="24"/>
              </w:rPr>
            </w:pPr>
            <w:r w:rsidRPr="007656BC">
              <w:rPr>
                <w:b/>
                <w:bCs/>
                <w:sz w:val="24"/>
                <w:szCs w:val="24"/>
              </w:rPr>
              <w:t>-</w:t>
            </w:r>
          </w:p>
        </w:tc>
        <w:tc>
          <w:tcPr>
            <w:tcW w:w="1201" w:type="pct"/>
          </w:tcPr>
          <w:p w:rsidR="00B33716" w:rsidRPr="007B6737" w:rsidRDefault="00B33716" w:rsidP="004E6B48">
            <w:pPr>
              <w:pStyle w:val="a4"/>
              <w:widowControl w:val="0"/>
              <w:ind w:left="-108" w:right="-108"/>
              <w:jc w:val="both"/>
              <w:rPr>
                <w:b/>
                <w:bCs/>
                <w:sz w:val="24"/>
                <w:szCs w:val="24"/>
              </w:rPr>
            </w:pPr>
            <w:r w:rsidRPr="007B6737">
              <w:rPr>
                <w:b/>
                <w:bCs/>
                <w:sz w:val="24"/>
                <w:szCs w:val="24"/>
              </w:rPr>
              <w:t>«ЗА»</w:t>
            </w:r>
          </w:p>
        </w:tc>
        <w:tc>
          <w:tcPr>
            <w:tcW w:w="1046" w:type="pct"/>
          </w:tcPr>
          <w:p w:rsidR="00B33716" w:rsidRPr="00581333" w:rsidRDefault="00D032C5" w:rsidP="004E6B48">
            <w:pPr>
              <w:pStyle w:val="a4"/>
              <w:widowControl w:val="0"/>
              <w:ind w:left="-108" w:right="-90"/>
              <w:jc w:val="both"/>
              <w:rPr>
                <w:bCs/>
                <w:sz w:val="24"/>
                <w:szCs w:val="24"/>
              </w:rPr>
            </w:pPr>
            <w:r w:rsidRPr="00581333">
              <w:rPr>
                <w:sz w:val="24"/>
                <w:szCs w:val="24"/>
              </w:rPr>
              <w:t>Серов А.Ю.</w:t>
            </w:r>
          </w:p>
        </w:tc>
        <w:tc>
          <w:tcPr>
            <w:tcW w:w="150" w:type="pct"/>
          </w:tcPr>
          <w:p w:rsidR="00B33716" w:rsidRPr="00581333" w:rsidRDefault="00B33716" w:rsidP="004E6B48">
            <w:pPr>
              <w:pStyle w:val="a4"/>
              <w:widowControl w:val="0"/>
              <w:ind w:left="-108"/>
              <w:jc w:val="both"/>
              <w:rPr>
                <w:b/>
                <w:bCs/>
                <w:sz w:val="24"/>
                <w:szCs w:val="24"/>
              </w:rPr>
            </w:pPr>
            <w:r w:rsidRPr="00581333">
              <w:rPr>
                <w:b/>
                <w:bCs/>
                <w:sz w:val="24"/>
                <w:szCs w:val="24"/>
              </w:rPr>
              <w:t>-</w:t>
            </w:r>
          </w:p>
        </w:tc>
        <w:tc>
          <w:tcPr>
            <w:tcW w:w="1273" w:type="pct"/>
          </w:tcPr>
          <w:p w:rsidR="00B33716" w:rsidRPr="000E0D6A" w:rsidRDefault="00B33716" w:rsidP="00637873">
            <w:pPr>
              <w:pStyle w:val="a4"/>
              <w:widowControl w:val="0"/>
              <w:ind w:left="-108" w:right="-41"/>
              <w:jc w:val="both"/>
              <w:rPr>
                <w:b/>
                <w:bCs/>
                <w:sz w:val="24"/>
                <w:szCs w:val="24"/>
                <w:highlight w:val="yellow"/>
              </w:rPr>
            </w:pPr>
            <w:r w:rsidRPr="007B6737">
              <w:rPr>
                <w:b/>
                <w:bCs/>
                <w:sz w:val="24"/>
                <w:szCs w:val="24"/>
              </w:rPr>
              <w:t>«</w:t>
            </w:r>
            <w:r w:rsidR="00637873" w:rsidRPr="007B6737">
              <w:rPr>
                <w:b/>
                <w:bCs/>
                <w:sz w:val="24"/>
                <w:szCs w:val="24"/>
              </w:rPr>
              <w:t>ЗА</w:t>
            </w:r>
            <w:r w:rsidRPr="007B6737">
              <w:rPr>
                <w:b/>
                <w:bCs/>
                <w:sz w:val="24"/>
                <w:szCs w:val="24"/>
              </w:rPr>
              <w:t>»</w:t>
            </w:r>
          </w:p>
        </w:tc>
      </w:tr>
      <w:tr w:rsidR="00B33716" w:rsidRPr="00343FF3" w:rsidTr="00D032C5">
        <w:tc>
          <w:tcPr>
            <w:tcW w:w="1134" w:type="pct"/>
          </w:tcPr>
          <w:p w:rsidR="00B33716" w:rsidRPr="00343FF3" w:rsidRDefault="00493EF5" w:rsidP="004E6B48">
            <w:pPr>
              <w:pStyle w:val="a4"/>
              <w:widowControl w:val="0"/>
              <w:ind w:left="-108" w:right="-90"/>
              <w:jc w:val="both"/>
              <w:rPr>
                <w:sz w:val="24"/>
                <w:szCs w:val="24"/>
              </w:rPr>
            </w:pPr>
            <w:r w:rsidRPr="00343FF3">
              <w:rPr>
                <w:sz w:val="24"/>
                <w:szCs w:val="24"/>
              </w:rPr>
              <w:t>Денискина О.С.</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jc w:val="both"/>
              <w:rPr>
                <w:b/>
                <w:bCs/>
                <w:sz w:val="24"/>
                <w:szCs w:val="24"/>
              </w:rPr>
            </w:pPr>
            <w:r w:rsidRPr="00343FF3">
              <w:rPr>
                <w:b/>
                <w:bCs/>
                <w:sz w:val="24"/>
                <w:szCs w:val="24"/>
              </w:rPr>
              <w:t>«ЗА»</w:t>
            </w:r>
          </w:p>
        </w:tc>
        <w:tc>
          <w:tcPr>
            <w:tcW w:w="1046" w:type="pct"/>
          </w:tcPr>
          <w:p w:rsidR="00B33716" w:rsidRPr="00343FF3" w:rsidRDefault="00B33716" w:rsidP="004E6B48">
            <w:pPr>
              <w:pStyle w:val="a4"/>
              <w:widowControl w:val="0"/>
              <w:ind w:left="-108" w:right="-90"/>
              <w:jc w:val="both"/>
              <w:rPr>
                <w:sz w:val="24"/>
                <w:szCs w:val="24"/>
              </w:rPr>
            </w:pPr>
            <w:r w:rsidRPr="00343FF3">
              <w:rPr>
                <w:sz w:val="24"/>
                <w:szCs w:val="24"/>
              </w:rPr>
              <w:t>Спирин Д.А.</w:t>
            </w:r>
          </w:p>
        </w:tc>
        <w:tc>
          <w:tcPr>
            <w:tcW w:w="150"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73" w:type="pct"/>
          </w:tcPr>
          <w:p w:rsidR="00B33716" w:rsidRPr="00702AA6" w:rsidRDefault="00B33716" w:rsidP="00702AA6">
            <w:pPr>
              <w:pStyle w:val="a4"/>
              <w:widowControl w:val="0"/>
              <w:ind w:left="-108" w:right="-41"/>
              <w:jc w:val="both"/>
              <w:rPr>
                <w:b/>
                <w:bCs/>
                <w:sz w:val="24"/>
                <w:szCs w:val="24"/>
              </w:rPr>
            </w:pPr>
            <w:r w:rsidRPr="00702AA6">
              <w:rPr>
                <w:b/>
                <w:bCs/>
                <w:sz w:val="24"/>
                <w:szCs w:val="24"/>
              </w:rPr>
              <w:t>«</w:t>
            </w:r>
            <w:r w:rsidR="00702AA6" w:rsidRPr="00702AA6">
              <w:rPr>
                <w:b/>
                <w:bCs/>
                <w:sz w:val="24"/>
                <w:szCs w:val="24"/>
              </w:rPr>
              <w:t>ЗА</w:t>
            </w:r>
            <w:r w:rsidRPr="00702AA6">
              <w:rPr>
                <w:b/>
                <w:bCs/>
                <w:sz w:val="24"/>
                <w:szCs w:val="24"/>
              </w:rPr>
              <w:t>»</w:t>
            </w:r>
          </w:p>
        </w:tc>
      </w:tr>
      <w:tr w:rsidR="00B33716" w:rsidRPr="00343FF3" w:rsidTr="002E7DF4">
        <w:tc>
          <w:tcPr>
            <w:tcW w:w="1134" w:type="pct"/>
            <w:shd w:val="clear" w:color="auto" w:fill="auto"/>
          </w:tcPr>
          <w:p w:rsidR="00B33716" w:rsidRPr="00343FF3" w:rsidRDefault="00493EF5" w:rsidP="004E6B48">
            <w:pPr>
              <w:pStyle w:val="a4"/>
              <w:widowControl w:val="0"/>
              <w:ind w:left="-108" w:right="-90"/>
              <w:jc w:val="both"/>
              <w:rPr>
                <w:sz w:val="24"/>
                <w:szCs w:val="24"/>
              </w:rPr>
            </w:pPr>
            <w:r w:rsidRPr="00343FF3">
              <w:rPr>
                <w:sz w:val="24"/>
                <w:szCs w:val="24"/>
              </w:rPr>
              <w:t>Коляда А.С.</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jc w:val="both"/>
              <w:rPr>
                <w:b/>
                <w:bCs/>
                <w:sz w:val="24"/>
                <w:szCs w:val="24"/>
              </w:rPr>
            </w:pPr>
            <w:r w:rsidRPr="00343FF3">
              <w:rPr>
                <w:b/>
                <w:bCs/>
                <w:sz w:val="24"/>
                <w:szCs w:val="24"/>
              </w:rPr>
              <w:t>«ЗА»</w:t>
            </w:r>
          </w:p>
        </w:tc>
        <w:tc>
          <w:tcPr>
            <w:tcW w:w="1046" w:type="pct"/>
          </w:tcPr>
          <w:p w:rsidR="00B33716" w:rsidRPr="00343FF3" w:rsidRDefault="00B33716" w:rsidP="004E6B48">
            <w:pPr>
              <w:pStyle w:val="a4"/>
              <w:widowControl w:val="0"/>
              <w:ind w:left="-108" w:right="-90"/>
              <w:jc w:val="both"/>
              <w:rPr>
                <w:bCs/>
                <w:sz w:val="24"/>
                <w:szCs w:val="24"/>
              </w:rPr>
            </w:pPr>
            <w:r w:rsidRPr="00343FF3">
              <w:rPr>
                <w:bCs/>
                <w:sz w:val="24"/>
                <w:szCs w:val="24"/>
              </w:rPr>
              <w:t>Фадеев А.Н.</w:t>
            </w:r>
          </w:p>
        </w:tc>
        <w:tc>
          <w:tcPr>
            <w:tcW w:w="150" w:type="pct"/>
          </w:tcPr>
          <w:p w:rsidR="00B33716" w:rsidRPr="00343FF3" w:rsidRDefault="00B33716" w:rsidP="004E6B48">
            <w:pPr>
              <w:pStyle w:val="a4"/>
              <w:widowControl w:val="0"/>
              <w:ind w:left="-108"/>
              <w:rPr>
                <w:b/>
                <w:bCs/>
                <w:sz w:val="24"/>
                <w:szCs w:val="24"/>
              </w:rPr>
            </w:pPr>
            <w:r w:rsidRPr="00343FF3">
              <w:rPr>
                <w:b/>
                <w:bCs/>
                <w:sz w:val="24"/>
                <w:szCs w:val="24"/>
              </w:rPr>
              <w:t>-</w:t>
            </w:r>
          </w:p>
        </w:tc>
        <w:tc>
          <w:tcPr>
            <w:tcW w:w="1273" w:type="pct"/>
          </w:tcPr>
          <w:p w:rsidR="00B33716" w:rsidRPr="00702AA6" w:rsidRDefault="00B33716" w:rsidP="00637873">
            <w:pPr>
              <w:pStyle w:val="a4"/>
              <w:widowControl w:val="0"/>
              <w:ind w:left="-108" w:right="-41"/>
              <w:rPr>
                <w:b/>
                <w:bCs/>
                <w:sz w:val="24"/>
                <w:szCs w:val="24"/>
              </w:rPr>
            </w:pPr>
            <w:r w:rsidRPr="00702AA6">
              <w:rPr>
                <w:b/>
                <w:bCs/>
                <w:sz w:val="24"/>
                <w:szCs w:val="24"/>
              </w:rPr>
              <w:t>«</w:t>
            </w:r>
            <w:r w:rsidR="00637873" w:rsidRPr="00702AA6">
              <w:rPr>
                <w:b/>
                <w:bCs/>
                <w:sz w:val="24"/>
                <w:szCs w:val="24"/>
              </w:rPr>
              <w:t>ЗА</w:t>
            </w:r>
            <w:r w:rsidRPr="00702AA6">
              <w:rPr>
                <w:b/>
                <w:bCs/>
                <w:sz w:val="24"/>
                <w:szCs w:val="24"/>
              </w:rPr>
              <w:t>»</w:t>
            </w:r>
          </w:p>
        </w:tc>
      </w:tr>
      <w:tr w:rsidR="00B33716" w:rsidRPr="00343FF3" w:rsidTr="00D032C5">
        <w:tc>
          <w:tcPr>
            <w:tcW w:w="1134" w:type="pct"/>
          </w:tcPr>
          <w:p w:rsidR="00B33716" w:rsidRPr="00343FF3" w:rsidRDefault="00493EF5" w:rsidP="004E6B48">
            <w:pPr>
              <w:pStyle w:val="a4"/>
              <w:widowControl w:val="0"/>
              <w:tabs>
                <w:tab w:val="left" w:pos="597"/>
              </w:tabs>
              <w:ind w:left="-108" w:right="-90"/>
              <w:jc w:val="both"/>
              <w:rPr>
                <w:sz w:val="24"/>
                <w:szCs w:val="24"/>
              </w:rPr>
            </w:pPr>
            <w:r w:rsidRPr="00343FF3">
              <w:rPr>
                <w:sz w:val="24"/>
                <w:szCs w:val="24"/>
              </w:rPr>
              <w:t>Мещеряков А.Н.</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637873">
            <w:pPr>
              <w:pStyle w:val="a4"/>
              <w:widowControl w:val="0"/>
              <w:ind w:left="-108" w:right="-41"/>
              <w:jc w:val="both"/>
              <w:rPr>
                <w:b/>
                <w:bCs/>
                <w:sz w:val="24"/>
                <w:szCs w:val="24"/>
              </w:rPr>
            </w:pPr>
            <w:r w:rsidRPr="00343FF3">
              <w:rPr>
                <w:b/>
                <w:bCs/>
                <w:sz w:val="24"/>
                <w:szCs w:val="24"/>
              </w:rPr>
              <w:t>«</w:t>
            </w:r>
            <w:r w:rsidR="00637873" w:rsidRPr="00343FF3">
              <w:rPr>
                <w:b/>
                <w:bCs/>
                <w:sz w:val="24"/>
                <w:szCs w:val="24"/>
              </w:rPr>
              <w:t>ЗА</w:t>
            </w:r>
            <w:r w:rsidRPr="00343FF3">
              <w:rPr>
                <w:b/>
                <w:bCs/>
                <w:sz w:val="24"/>
                <w:szCs w:val="24"/>
              </w:rPr>
              <w:t>»</w:t>
            </w:r>
          </w:p>
        </w:tc>
        <w:tc>
          <w:tcPr>
            <w:tcW w:w="1046" w:type="pct"/>
          </w:tcPr>
          <w:p w:rsidR="00B33716" w:rsidRPr="00343FF3" w:rsidRDefault="00B33716" w:rsidP="004E6B48">
            <w:pPr>
              <w:pStyle w:val="a4"/>
              <w:widowControl w:val="0"/>
              <w:ind w:left="-108" w:right="-90"/>
              <w:jc w:val="both"/>
              <w:rPr>
                <w:bCs/>
                <w:sz w:val="24"/>
                <w:szCs w:val="24"/>
              </w:rPr>
            </w:pPr>
            <w:r w:rsidRPr="00343FF3">
              <w:rPr>
                <w:bCs/>
                <w:sz w:val="24"/>
                <w:szCs w:val="24"/>
              </w:rPr>
              <w:t>Филькин Р.А.</w:t>
            </w:r>
          </w:p>
        </w:tc>
        <w:tc>
          <w:tcPr>
            <w:tcW w:w="150" w:type="pct"/>
          </w:tcPr>
          <w:p w:rsidR="00B33716" w:rsidRPr="00343FF3" w:rsidRDefault="00B33716" w:rsidP="004E6B48">
            <w:pPr>
              <w:pStyle w:val="a4"/>
              <w:widowControl w:val="0"/>
              <w:ind w:left="-108"/>
              <w:rPr>
                <w:b/>
                <w:bCs/>
                <w:sz w:val="24"/>
                <w:szCs w:val="24"/>
              </w:rPr>
            </w:pPr>
            <w:r w:rsidRPr="00343FF3">
              <w:rPr>
                <w:b/>
                <w:bCs/>
                <w:sz w:val="24"/>
                <w:szCs w:val="24"/>
              </w:rPr>
              <w:t>-</w:t>
            </w:r>
          </w:p>
        </w:tc>
        <w:tc>
          <w:tcPr>
            <w:tcW w:w="1273" w:type="pct"/>
          </w:tcPr>
          <w:p w:rsidR="00B33716" w:rsidRPr="00702AA6" w:rsidRDefault="00B33716" w:rsidP="00702AA6">
            <w:pPr>
              <w:pStyle w:val="a4"/>
              <w:widowControl w:val="0"/>
              <w:ind w:left="-108" w:right="-41"/>
              <w:rPr>
                <w:b/>
                <w:bCs/>
                <w:sz w:val="24"/>
                <w:szCs w:val="24"/>
              </w:rPr>
            </w:pPr>
            <w:r w:rsidRPr="00702AA6">
              <w:rPr>
                <w:b/>
                <w:bCs/>
                <w:sz w:val="24"/>
                <w:szCs w:val="24"/>
              </w:rPr>
              <w:t>«</w:t>
            </w:r>
            <w:r w:rsidR="00702AA6" w:rsidRPr="00702AA6">
              <w:rPr>
                <w:b/>
                <w:bCs/>
                <w:sz w:val="24"/>
                <w:szCs w:val="24"/>
              </w:rPr>
              <w:t>ЗА</w:t>
            </w:r>
            <w:r w:rsidRPr="00702AA6">
              <w:rPr>
                <w:b/>
                <w:bCs/>
                <w:sz w:val="24"/>
                <w:szCs w:val="24"/>
              </w:rPr>
              <w:t>»</w:t>
            </w:r>
          </w:p>
        </w:tc>
      </w:tr>
      <w:tr w:rsidR="00B33716" w:rsidRPr="00343FF3" w:rsidTr="00D032C5">
        <w:tc>
          <w:tcPr>
            <w:tcW w:w="1134" w:type="pct"/>
          </w:tcPr>
          <w:p w:rsidR="00B33716" w:rsidRPr="00343FF3" w:rsidRDefault="00493EF5" w:rsidP="004E6B48">
            <w:pPr>
              <w:pStyle w:val="a4"/>
              <w:widowControl w:val="0"/>
              <w:ind w:left="-108" w:right="-90"/>
              <w:jc w:val="both"/>
              <w:rPr>
                <w:sz w:val="24"/>
                <w:szCs w:val="24"/>
              </w:rPr>
            </w:pPr>
            <w:r w:rsidRPr="00343FF3">
              <w:rPr>
                <w:sz w:val="24"/>
                <w:szCs w:val="24"/>
              </w:rPr>
              <w:t>Ожерельев А.А.</w:t>
            </w:r>
          </w:p>
        </w:tc>
        <w:tc>
          <w:tcPr>
            <w:tcW w:w="196" w:type="pct"/>
          </w:tcPr>
          <w:p w:rsidR="00B33716" w:rsidRPr="00343FF3" w:rsidRDefault="00B33716" w:rsidP="004E6B48">
            <w:pPr>
              <w:pStyle w:val="a4"/>
              <w:widowControl w:val="0"/>
              <w:ind w:left="-108"/>
              <w:jc w:val="both"/>
              <w:rPr>
                <w:b/>
                <w:bCs/>
                <w:sz w:val="24"/>
                <w:szCs w:val="24"/>
              </w:rPr>
            </w:pPr>
            <w:r w:rsidRPr="00343FF3">
              <w:rPr>
                <w:b/>
                <w:bCs/>
                <w:sz w:val="24"/>
                <w:szCs w:val="24"/>
              </w:rPr>
              <w:t>-</w:t>
            </w:r>
          </w:p>
        </w:tc>
        <w:tc>
          <w:tcPr>
            <w:tcW w:w="1201" w:type="pct"/>
          </w:tcPr>
          <w:p w:rsidR="00B33716" w:rsidRPr="00343FF3" w:rsidRDefault="00B33716" w:rsidP="004E6B48">
            <w:pPr>
              <w:pStyle w:val="a4"/>
              <w:widowControl w:val="0"/>
              <w:ind w:left="-108" w:right="-41"/>
              <w:rPr>
                <w:b/>
                <w:bCs/>
                <w:sz w:val="24"/>
                <w:szCs w:val="24"/>
              </w:rPr>
            </w:pPr>
            <w:r w:rsidRPr="00343FF3">
              <w:rPr>
                <w:b/>
                <w:bCs/>
                <w:sz w:val="24"/>
                <w:szCs w:val="24"/>
              </w:rPr>
              <w:t>«ЗА»</w:t>
            </w:r>
          </w:p>
        </w:tc>
        <w:tc>
          <w:tcPr>
            <w:tcW w:w="1046" w:type="pct"/>
          </w:tcPr>
          <w:p w:rsidR="00B33716" w:rsidRPr="00343FF3" w:rsidRDefault="00493EF5" w:rsidP="004E6B48">
            <w:pPr>
              <w:pStyle w:val="a4"/>
              <w:widowControl w:val="0"/>
              <w:ind w:left="-108" w:right="-90"/>
              <w:jc w:val="both"/>
              <w:rPr>
                <w:bCs/>
                <w:sz w:val="24"/>
                <w:szCs w:val="24"/>
              </w:rPr>
            </w:pPr>
            <w:r w:rsidRPr="00343FF3">
              <w:rPr>
                <w:sz w:val="24"/>
                <w:szCs w:val="24"/>
              </w:rPr>
              <w:t>Эбзеев Б.Б.</w:t>
            </w:r>
          </w:p>
        </w:tc>
        <w:tc>
          <w:tcPr>
            <w:tcW w:w="150" w:type="pct"/>
          </w:tcPr>
          <w:p w:rsidR="00B33716" w:rsidRPr="00343FF3" w:rsidRDefault="00B33716" w:rsidP="004E6B48">
            <w:pPr>
              <w:pStyle w:val="a4"/>
              <w:widowControl w:val="0"/>
              <w:ind w:left="-108"/>
              <w:rPr>
                <w:b/>
                <w:bCs/>
                <w:sz w:val="24"/>
                <w:szCs w:val="24"/>
              </w:rPr>
            </w:pPr>
            <w:r w:rsidRPr="00343FF3">
              <w:rPr>
                <w:b/>
                <w:bCs/>
                <w:sz w:val="24"/>
                <w:szCs w:val="24"/>
              </w:rPr>
              <w:t>-</w:t>
            </w:r>
          </w:p>
        </w:tc>
        <w:tc>
          <w:tcPr>
            <w:tcW w:w="1273" w:type="pct"/>
          </w:tcPr>
          <w:p w:rsidR="00B33716" w:rsidRPr="00343FF3" w:rsidRDefault="00B33716" w:rsidP="00637873">
            <w:pPr>
              <w:pStyle w:val="a4"/>
              <w:widowControl w:val="0"/>
              <w:ind w:left="-108" w:right="-41"/>
              <w:rPr>
                <w:b/>
                <w:bCs/>
                <w:sz w:val="24"/>
                <w:szCs w:val="24"/>
              </w:rPr>
            </w:pPr>
            <w:r w:rsidRPr="00343FF3">
              <w:rPr>
                <w:b/>
                <w:bCs/>
                <w:sz w:val="24"/>
                <w:szCs w:val="24"/>
              </w:rPr>
              <w:t>«</w:t>
            </w:r>
            <w:r w:rsidR="00637873" w:rsidRPr="00343FF3">
              <w:rPr>
                <w:b/>
                <w:bCs/>
                <w:sz w:val="24"/>
                <w:szCs w:val="24"/>
              </w:rPr>
              <w:t>ЗА</w:t>
            </w:r>
            <w:r w:rsidRPr="00343FF3">
              <w:rPr>
                <w:b/>
                <w:bCs/>
                <w:sz w:val="24"/>
                <w:szCs w:val="24"/>
              </w:rPr>
              <w:t>»</w:t>
            </w:r>
          </w:p>
        </w:tc>
      </w:tr>
      <w:tr w:rsidR="00D032C5" w:rsidRPr="00343FF3" w:rsidTr="00D032C5">
        <w:tc>
          <w:tcPr>
            <w:tcW w:w="1134" w:type="pct"/>
          </w:tcPr>
          <w:p w:rsidR="00D032C5" w:rsidRPr="00343FF3" w:rsidRDefault="00D032C5" w:rsidP="004E6B48">
            <w:pPr>
              <w:pStyle w:val="a4"/>
              <w:widowControl w:val="0"/>
              <w:ind w:left="-108" w:right="-90"/>
              <w:jc w:val="both"/>
              <w:rPr>
                <w:sz w:val="24"/>
                <w:szCs w:val="24"/>
              </w:rPr>
            </w:pPr>
            <w:r w:rsidRPr="00343FF3">
              <w:rPr>
                <w:bCs/>
                <w:sz w:val="24"/>
                <w:szCs w:val="24"/>
              </w:rPr>
              <w:t>Панкстьянов Ю.Н.</w:t>
            </w:r>
          </w:p>
        </w:tc>
        <w:tc>
          <w:tcPr>
            <w:tcW w:w="196" w:type="pct"/>
          </w:tcPr>
          <w:p w:rsidR="00D032C5" w:rsidRPr="00343FF3" w:rsidRDefault="00D032C5" w:rsidP="004E6B48">
            <w:pPr>
              <w:pStyle w:val="a4"/>
              <w:widowControl w:val="0"/>
              <w:ind w:left="-108"/>
              <w:jc w:val="both"/>
              <w:rPr>
                <w:b/>
                <w:bCs/>
                <w:sz w:val="24"/>
                <w:szCs w:val="24"/>
              </w:rPr>
            </w:pPr>
            <w:r w:rsidRPr="00343FF3">
              <w:rPr>
                <w:b/>
                <w:bCs/>
                <w:sz w:val="24"/>
                <w:szCs w:val="24"/>
              </w:rPr>
              <w:t>-</w:t>
            </w:r>
          </w:p>
        </w:tc>
        <w:tc>
          <w:tcPr>
            <w:tcW w:w="1201" w:type="pct"/>
          </w:tcPr>
          <w:p w:rsidR="00D032C5" w:rsidRPr="00343FF3" w:rsidRDefault="00D032C5" w:rsidP="004E6B48">
            <w:pPr>
              <w:pStyle w:val="a4"/>
              <w:widowControl w:val="0"/>
              <w:ind w:left="-108" w:right="-41"/>
              <w:rPr>
                <w:b/>
                <w:bCs/>
                <w:sz w:val="24"/>
                <w:szCs w:val="24"/>
              </w:rPr>
            </w:pPr>
            <w:r w:rsidRPr="00343FF3">
              <w:rPr>
                <w:b/>
                <w:bCs/>
                <w:sz w:val="24"/>
                <w:szCs w:val="24"/>
              </w:rPr>
              <w:t>«ЗА»</w:t>
            </w:r>
          </w:p>
        </w:tc>
        <w:tc>
          <w:tcPr>
            <w:tcW w:w="1046" w:type="pct"/>
          </w:tcPr>
          <w:p w:rsidR="00D032C5" w:rsidRPr="00343FF3" w:rsidRDefault="00D032C5" w:rsidP="004E6B48">
            <w:pPr>
              <w:pStyle w:val="a4"/>
              <w:widowControl w:val="0"/>
              <w:ind w:left="-108" w:right="-90"/>
              <w:jc w:val="both"/>
              <w:rPr>
                <w:sz w:val="24"/>
                <w:szCs w:val="24"/>
              </w:rPr>
            </w:pPr>
          </w:p>
        </w:tc>
        <w:tc>
          <w:tcPr>
            <w:tcW w:w="150" w:type="pct"/>
          </w:tcPr>
          <w:p w:rsidR="00D032C5" w:rsidRPr="00343FF3" w:rsidRDefault="00D032C5" w:rsidP="004E6B48">
            <w:pPr>
              <w:pStyle w:val="a4"/>
              <w:widowControl w:val="0"/>
              <w:ind w:left="-108"/>
              <w:rPr>
                <w:b/>
                <w:bCs/>
                <w:sz w:val="24"/>
                <w:szCs w:val="24"/>
              </w:rPr>
            </w:pPr>
          </w:p>
        </w:tc>
        <w:tc>
          <w:tcPr>
            <w:tcW w:w="1273" w:type="pct"/>
          </w:tcPr>
          <w:p w:rsidR="00D032C5" w:rsidRPr="00343FF3" w:rsidRDefault="00D032C5" w:rsidP="00637873">
            <w:pPr>
              <w:pStyle w:val="a4"/>
              <w:widowControl w:val="0"/>
              <w:ind w:left="-108" w:right="-41"/>
              <w:rPr>
                <w:b/>
                <w:bCs/>
                <w:sz w:val="24"/>
                <w:szCs w:val="24"/>
              </w:rPr>
            </w:pPr>
          </w:p>
        </w:tc>
      </w:tr>
    </w:tbl>
    <w:p w:rsidR="00B33716" w:rsidRPr="004E7CFD" w:rsidRDefault="00B33716" w:rsidP="00B33716">
      <w:pPr>
        <w:tabs>
          <w:tab w:val="left" w:pos="540"/>
          <w:tab w:val="left" w:pos="1134"/>
        </w:tabs>
        <w:jc w:val="both"/>
        <w:rPr>
          <w:b/>
          <w:color w:val="000000" w:themeColor="text1"/>
        </w:rPr>
      </w:pPr>
      <w:r w:rsidRPr="00343FF3">
        <w:rPr>
          <w:b/>
          <w:color w:val="000000" w:themeColor="text1"/>
        </w:rPr>
        <w:t>Решение принято</w:t>
      </w:r>
      <w:r w:rsidR="00702AA6">
        <w:rPr>
          <w:b/>
          <w:color w:val="000000" w:themeColor="text1"/>
        </w:rPr>
        <w:t xml:space="preserve"> единогласно</w:t>
      </w:r>
      <w:r w:rsidRPr="00343FF3">
        <w:rPr>
          <w:b/>
          <w:color w:val="000000" w:themeColor="text1"/>
        </w:rPr>
        <w:t>.</w:t>
      </w:r>
    </w:p>
    <w:p w:rsidR="008E4747" w:rsidRDefault="008E4747" w:rsidP="00BC54C0">
      <w:pPr>
        <w:widowControl w:val="0"/>
        <w:tabs>
          <w:tab w:val="left" w:pos="851"/>
        </w:tabs>
        <w:overflowPunct w:val="0"/>
        <w:autoSpaceDE w:val="0"/>
        <w:autoSpaceDN w:val="0"/>
        <w:adjustRightInd w:val="0"/>
        <w:contextualSpacing/>
        <w:jc w:val="both"/>
        <w:rPr>
          <w:b/>
          <w:color w:val="000000"/>
          <w:u w:val="single"/>
        </w:rPr>
      </w:pPr>
    </w:p>
    <w:p w:rsidR="00A0425B" w:rsidRPr="004E7CFD" w:rsidRDefault="00A0425B" w:rsidP="00BC54C0">
      <w:pPr>
        <w:widowControl w:val="0"/>
        <w:tabs>
          <w:tab w:val="left" w:pos="851"/>
        </w:tabs>
        <w:overflowPunct w:val="0"/>
        <w:autoSpaceDE w:val="0"/>
        <w:autoSpaceDN w:val="0"/>
        <w:adjustRightInd w:val="0"/>
        <w:contextualSpacing/>
        <w:jc w:val="both"/>
        <w:rPr>
          <w:b/>
          <w:color w:val="000000"/>
          <w:u w:val="single"/>
        </w:rPr>
      </w:pPr>
    </w:p>
    <w:p w:rsidR="00A0425B" w:rsidRPr="009A7C36" w:rsidRDefault="00A0425B" w:rsidP="00A0425B">
      <w:pPr>
        <w:widowControl w:val="0"/>
        <w:tabs>
          <w:tab w:val="left" w:pos="851"/>
        </w:tabs>
        <w:overflowPunct w:val="0"/>
        <w:autoSpaceDE w:val="0"/>
        <w:autoSpaceDN w:val="0"/>
        <w:adjustRightInd w:val="0"/>
        <w:contextualSpacing/>
        <w:jc w:val="both"/>
        <w:rPr>
          <w:b/>
          <w:bCs/>
        </w:rPr>
      </w:pPr>
      <w:r w:rsidRPr="0084215D">
        <w:rPr>
          <w:b/>
          <w:caps/>
          <w:u w:val="single"/>
        </w:rPr>
        <w:t>Вопрос №</w:t>
      </w:r>
      <w:r>
        <w:rPr>
          <w:b/>
          <w:caps/>
          <w:u w:val="single"/>
        </w:rPr>
        <w:t>2</w:t>
      </w:r>
      <w:r w:rsidRPr="0084215D">
        <w:rPr>
          <w:b/>
          <w:caps/>
          <w:u w:val="single"/>
        </w:rPr>
        <w:t>:</w:t>
      </w:r>
      <w:r w:rsidRPr="009A7C36">
        <w:rPr>
          <w:b/>
          <w:caps/>
        </w:rPr>
        <w:t xml:space="preserve"> </w:t>
      </w:r>
      <w:bookmarkStart w:id="0" w:name="_GoBack"/>
      <w:bookmarkEnd w:id="0"/>
      <w:r w:rsidR="003F75C7" w:rsidRPr="003F75C7">
        <w:rPr>
          <w:b/>
          <w:bCs/>
        </w:rPr>
        <w:t>Об определении даты заседания Совета директоров по рассмотрению вопросов, связанных с подготовкой к проведению годового Общего собрания акционеров Общества.</w:t>
      </w:r>
    </w:p>
    <w:p w:rsidR="00A0425B" w:rsidRDefault="00A0425B" w:rsidP="00A0425B">
      <w:pPr>
        <w:widowControl w:val="0"/>
        <w:jc w:val="both"/>
        <w:rPr>
          <w:b/>
          <w:u w:val="single"/>
        </w:rPr>
      </w:pPr>
      <w:r w:rsidRPr="0084215D">
        <w:rPr>
          <w:b/>
          <w:u w:val="single"/>
        </w:rPr>
        <w:t>РЕШЕНИЕ:</w:t>
      </w:r>
    </w:p>
    <w:p w:rsidR="00A0425B" w:rsidRPr="009A7C36" w:rsidRDefault="00D91877" w:rsidP="00A0425B">
      <w:pPr>
        <w:widowControl w:val="0"/>
        <w:tabs>
          <w:tab w:val="left" w:pos="851"/>
        </w:tabs>
        <w:overflowPunct w:val="0"/>
        <w:autoSpaceDE w:val="0"/>
        <w:autoSpaceDN w:val="0"/>
        <w:adjustRightInd w:val="0"/>
        <w:ind w:firstLine="567"/>
        <w:contextualSpacing/>
        <w:jc w:val="both"/>
        <w:rPr>
          <w:rFonts w:eastAsia="Calibri"/>
          <w:lang w:eastAsia="en-US"/>
        </w:rPr>
      </w:pPr>
      <w:r w:rsidRPr="00887A28">
        <w:t xml:space="preserve">Определить дату заседания Совета директоров Общества, проводимого для рассмотрения вопросов, связанных с подготовкой к проведению годового Общего собрания акционеров Общества (в том числе вопросов </w:t>
      </w:r>
      <w:r w:rsidRPr="00887A28">
        <w:rPr>
          <w:snapToGrid w:val="0"/>
          <w:color w:val="000000"/>
        </w:rPr>
        <w:t xml:space="preserve">об определении даты, места и времени проведения </w:t>
      </w:r>
      <w:r w:rsidRPr="00887A28">
        <w:t>годового Общего собрания акционеров, времени начала регистрации лиц, участвующих в годовом Общем собрании акционеров Общества;</w:t>
      </w:r>
      <w:r w:rsidRPr="00887A28">
        <w:rPr>
          <w:snapToGrid w:val="0"/>
          <w:color w:val="000000"/>
        </w:rPr>
        <w:t xml:space="preserve"> об утверждении повестки дня </w:t>
      </w:r>
      <w:r w:rsidRPr="00887A28">
        <w:t>годового Общего собрания акционеров</w:t>
      </w:r>
      <w:r w:rsidRPr="00887A28">
        <w:rPr>
          <w:snapToGrid w:val="0"/>
          <w:color w:val="000000"/>
        </w:rPr>
        <w:t xml:space="preserve">; об утверждении </w:t>
      </w:r>
      <w:r w:rsidRPr="00887A28">
        <w:t xml:space="preserve">даты определения (фиксации) лиц, имеющих право на участие в </w:t>
      </w:r>
      <w:r w:rsidRPr="00887A28">
        <w:rPr>
          <w:color w:val="000000"/>
        </w:rPr>
        <w:t>годовом Общем собрании акционеров; о</w:t>
      </w:r>
      <w:r w:rsidRPr="00887A28">
        <w:t xml:space="preserve">б утверждении формы и текста бюллетеней для голосования на годовом Общем собрании акционеров Общества </w:t>
      </w:r>
      <w:r w:rsidRPr="00887A28">
        <w:rPr>
          <w:color w:val="000000"/>
        </w:rPr>
        <w:t>и т.д.) -</w:t>
      </w:r>
      <w:r w:rsidRPr="00887A28">
        <w:t xml:space="preserve"> не позднее 04 мая 2018 года</w:t>
      </w:r>
      <w:r w:rsidR="00A0425B" w:rsidRPr="009A7C36">
        <w:rPr>
          <w:rFonts w:eastAsia="Calibri"/>
          <w:lang w:eastAsia="en-US"/>
        </w:rPr>
        <w:t>.</w:t>
      </w:r>
    </w:p>
    <w:p w:rsidR="00A0425B" w:rsidRDefault="00A0425B" w:rsidP="00A0425B">
      <w:pPr>
        <w:pStyle w:val="a4"/>
        <w:widowControl w:val="0"/>
        <w:jc w:val="both"/>
        <w:rPr>
          <w:b/>
          <w:color w:val="000000" w:themeColor="text1"/>
          <w:sz w:val="24"/>
          <w:szCs w:val="24"/>
        </w:rPr>
      </w:pPr>
    </w:p>
    <w:p w:rsidR="00A0425B" w:rsidRPr="004E7CFD" w:rsidRDefault="00A0425B" w:rsidP="00A0425B">
      <w:pPr>
        <w:pStyle w:val="a4"/>
        <w:widowControl w:val="0"/>
        <w:jc w:val="both"/>
        <w:rPr>
          <w:b/>
          <w:color w:val="000000" w:themeColor="text1"/>
          <w:sz w:val="24"/>
          <w:szCs w:val="24"/>
        </w:rPr>
      </w:pPr>
      <w:r w:rsidRPr="004E7CFD">
        <w:rPr>
          <w:b/>
          <w:color w:val="000000" w:themeColor="text1"/>
          <w:sz w:val="24"/>
          <w:szCs w:val="24"/>
        </w:rPr>
        <w:t>Итоги голосования:</w:t>
      </w:r>
    </w:p>
    <w:tbl>
      <w:tblPr>
        <w:tblW w:w="5133" w:type="pct"/>
        <w:tblInd w:w="108" w:type="dxa"/>
        <w:tblLayout w:type="fixed"/>
        <w:tblLook w:val="0000" w:firstRow="0" w:lastRow="0" w:firstColumn="0" w:lastColumn="0" w:noHBand="0" w:noVBand="0"/>
      </w:tblPr>
      <w:tblGrid>
        <w:gridCol w:w="2267"/>
        <w:gridCol w:w="392"/>
        <w:gridCol w:w="2402"/>
        <w:gridCol w:w="2092"/>
        <w:gridCol w:w="300"/>
        <w:gridCol w:w="2546"/>
      </w:tblGrid>
      <w:tr w:rsidR="00A0425B" w:rsidRPr="004E7CFD" w:rsidTr="000B426C">
        <w:tc>
          <w:tcPr>
            <w:tcW w:w="1134" w:type="pct"/>
          </w:tcPr>
          <w:p w:rsidR="00A0425B" w:rsidRPr="007656BC" w:rsidRDefault="00A0425B" w:rsidP="000B426C">
            <w:pPr>
              <w:pStyle w:val="a4"/>
              <w:widowControl w:val="0"/>
              <w:ind w:left="-108" w:right="-90"/>
              <w:jc w:val="both"/>
              <w:rPr>
                <w:sz w:val="24"/>
                <w:szCs w:val="24"/>
              </w:rPr>
            </w:pPr>
            <w:r w:rsidRPr="007656BC">
              <w:rPr>
                <w:sz w:val="24"/>
                <w:szCs w:val="24"/>
              </w:rPr>
              <w:t>Архипов С.А.</w:t>
            </w:r>
          </w:p>
        </w:tc>
        <w:tc>
          <w:tcPr>
            <w:tcW w:w="196" w:type="pct"/>
          </w:tcPr>
          <w:p w:rsidR="00A0425B" w:rsidRPr="007656BC" w:rsidRDefault="00A0425B" w:rsidP="000B426C">
            <w:pPr>
              <w:pStyle w:val="a4"/>
              <w:widowControl w:val="0"/>
              <w:ind w:left="-108"/>
              <w:jc w:val="both"/>
              <w:rPr>
                <w:b/>
                <w:bCs/>
                <w:sz w:val="24"/>
                <w:szCs w:val="24"/>
              </w:rPr>
            </w:pPr>
            <w:r w:rsidRPr="007656BC">
              <w:rPr>
                <w:b/>
                <w:bCs/>
                <w:sz w:val="24"/>
                <w:szCs w:val="24"/>
              </w:rPr>
              <w:t>-</w:t>
            </w:r>
          </w:p>
        </w:tc>
        <w:tc>
          <w:tcPr>
            <w:tcW w:w="1201" w:type="pct"/>
          </w:tcPr>
          <w:p w:rsidR="00A0425B" w:rsidRPr="007B6737" w:rsidRDefault="00A0425B" w:rsidP="000B426C">
            <w:pPr>
              <w:pStyle w:val="a4"/>
              <w:widowControl w:val="0"/>
              <w:ind w:left="-108" w:right="-108"/>
              <w:jc w:val="both"/>
              <w:rPr>
                <w:b/>
                <w:bCs/>
                <w:sz w:val="24"/>
                <w:szCs w:val="24"/>
              </w:rPr>
            </w:pPr>
            <w:r w:rsidRPr="007B6737">
              <w:rPr>
                <w:b/>
                <w:bCs/>
                <w:sz w:val="24"/>
                <w:szCs w:val="24"/>
              </w:rPr>
              <w:t>«ЗА»</w:t>
            </w:r>
          </w:p>
        </w:tc>
        <w:tc>
          <w:tcPr>
            <w:tcW w:w="1046" w:type="pct"/>
          </w:tcPr>
          <w:p w:rsidR="00A0425B" w:rsidRPr="00581333" w:rsidRDefault="00A0425B" w:rsidP="000B426C">
            <w:pPr>
              <w:pStyle w:val="a4"/>
              <w:widowControl w:val="0"/>
              <w:ind w:left="-108" w:right="-90"/>
              <w:jc w:val="both"/>
              <w:rPr>
                <w:bCs/>
                <w:sz w:val="24"/>
                <w:szCs w:val="24"/>
              </w:rPr>
            </w:pPr>
            <w:r w:rsidRPr="00581333">
              <w:rPr>
                <w:sz w:val="24"/>
                <w:szCs w:val="24"/>
              </w:rPr>
              <w:t>Серов А.Ю.</w:t>
            </w:r>
          </w:p>
        </w:tc>
        <w:tc>
          <w:tcPr>
            <w:tcW w:w="150" w:type="pct"/>
          </w:tcPr>
          <w:p w:rsidR="00A0425B" w:rsidRPr="00581333" w:rsidRDefault="00A0425B" w:rsidP="000B426C">
            <w:pPr>
              <w:pStyle w:val="a4"/>
              <w:widowControl w:val="0"/>
              <w:ind w:left="-108"/>
              <w:jc w:val="both"/>
              <w:rPr>
                <w:b/>
                <w:bCs/>
                <w:sz w:val="24"/>
                <w:szCs w:val="24"/>
              </w:rPr>
            </w:pPr>
            <w:r w:rsidRPr="00581333">
              <w:rPr>
                <w:b/>
                <w:bCs/>
                <w:sz w:val="24"/>
                <w:szCs w:val="24"/>
              </w:rPr>
              <w:t>-</w:t>
            </w:r>
          </w:p>
        </w:tc>
        <w:tc>
          <w:tcPr>
            <w:tcW w:w="1273" w:type="pct"/>
          </w:tcPr>
          <w:p w:rsidR="00A0425B" w:rsidRPr="000E0D6A" w:rsidRDefault="00A0425B" w:rsidP="000B426C">
            <w:pPr>
              <w:pStyle w:val="a4"/>
              <w:widowControl w:val="0"/>
              <w:ind w:left="-108" w:right="-41"/>
              <w:jc w:val="both"/>
              <w:rPr>
                <w:b/>
                <w:bCs/>
                <w:sz w:val="24"/>
                <w:szCs w:val="24"/>
                <w:highlight w:val="yellow"/>
              </w:rPr>
            </w:pPr>
            <w:r w:rsidRPr="007B6737">
              <w:rPr>
                <w:b/>
                <w:bCs/>
                <w:sz w:val="24"/>
                <w:szCs w:val="24"/>
              </w:rPr>
              <w:t>«ЗА»</w:t>
            </w:r>
          </w:p>
        </w:tc>
      </w:tr>
      <w:tr w:rsidR="00A0425B" w:rsidRPr="00343FF3" w:rsidTr="000B426C">
        <w:tc>
          <w:tcPr>
            <w:tcW w:w="1134" w:type="pct"/>
          </w:tcPr>
          <w:p w:rsidR="00A0425B" w:rsidRPr="00343FF3" w:rsidRDefault="00A0425B" w:rsidP="000B426C">
            <w:pPr>
              <w:pStyle w:val="a4"/>
              <w:widowControl w:val="0"/>
              <w:ind w:left="-108" w:right="-90"/>
              <w:jc w:val="both"/>
              <w:rPr>
                <w:sz w:val="24"/>
                <w:szCs w:val="24"/>
              </w:rPr>
            </w:pPr>
            <w:r w:rsidRPr="00343FF3">
              <w:rPr>
                <w:sz w:val="24"/>
                <w:szCs w:val="24"/>
              </w:rPr>
              <w:lastRenderedPageBreak/>
              <w:t>Денискина О.С.</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jc w:val="both"/>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sz w:val="24"/>
                <w:szCs w:val="24"/>
              </w:rPr>
            </w:pPr>
            <w:r w:rsidRPr="00343FF3">
              <w:rPr>
                <w:sz w:val="24"/>
                <w:szCs w:val="24"/>
              </w:rPr>
              <w:t>Спирин Д.А.</w:t>
            </w:r>
          </w:p>
        </w:tc>
        <w:tc>
          <w:tcPr>
            <w:tcW w:w="150" w:type="pct"/>
          </w:tcPr>
          <w:p w:rsidR="00A0425B" w:rsidRPr="00702AA6" w:rsidRDefault="00A0425B" w:rsidP="000B426C">
            <w:pPr>
              <w:pStyle w:val="a4"/>
              <w:widowControl w:val="0"/>
              <w:ind w:left="-108"/>
              <w:jc w:val="both"/>
              <w:rPr>
                <w:b/>
                <w:bCs/>
                <w:sz w:val="24"/>
                <w:szCs w:val="24"/>
              </w:rPr>
            </w:pPr>
            <w:r w:rsidRPr="00702AA6">
              <w:rPr>
                <w:b/>
                <w:bCs/>
                <w:sz w:val="24"/>
                <w:szCs w:val="24"/>
              </w:rPr>
              <w:t>-</w:t>
            </w:r>
          </w:p>
        </w:tc>
        <w:tc>
          <w:tcPr>
            <w:tcW w:w="1273" w:type="pct"/>
          </w:tcPr>
          <w:p w:rsidR="00A0425B" w:rsidRPr="00702AA6" w:rsidRDefault="00A0425B" w:rsidP="00702AA6">
            <w:pPr>
              <w:pStyle w:val="a4"/>
              <w:widowControl w:val="0"/>
              <w:ind w:left="-108" w:right="-41"/>
              <w:jc w:val="both"/>
              <w:rPr>
                <w:b/>
                <w:bCs/>
                <w:sz w:val="24"/>
                <w:szCs w:val="24"/>
              </w:rPr>
            </w:pPr>
            <w:r w:rsidRPr="00702AA6">
              <w:rPr>
                <w:b/>
                <w:bCs/>
                <w:sz w:val="24"/>
                <w:szCs w:val="24"/>
              </w:rPr>
              <w:t>«</w:t>
            </w:r>
            <w:r w:rsidR="00702AA6" w:rsidRPr="00702AA6">
              <w:rPr>
                <w:b/>
                <w:bCs/>
                <w:sz w:val="24"/>
                <w:szCs w:val="24"/>
              </w:rPr>
              <w:t>ЗА</w:t>
            </w:r>
            <w:r w:rsidRPr="00702AA6">
              <w:rPr>
                <w:b/>
                <w:bCs/>
                <w:sz w:val="24"/>
                <w:szCs w:val="24"/>
              </w:rPr>
              <w:t>»</w:t>
            </w:r>
          </w:p>
        </w:tc>
      </w:tr>
      <w:tr w:rsidR="00A0425B" w:rsidRPr="00343FF3" w:rsidTr="000B426C">
        <w:tc>
          <w:tcPr>
            <w:tcW w:w="1134" w:type="pct"/>
            <w:shd w:val="clear" w:color="auto" w:fill="auto"/>
          </w:tcPr>
          <w:p w:rsidR="00A0425B" w:rsidRPr="00343FF3" w:rsidRDefault="00A0425B" w:rsidP="000B426C">
            <w:pPr>
              <w:pStyle w:val="a4"/>
              <w:widowControl w:val="0"/>
              <w:ind w:left="-108" w:right="-90"/>
              <w:jc w:val="both"/>
              <w:rPr>
                <w:sz w:val="24"/>
                <w:szCs w:val="24"/>
              </w:rPr>
            </w:pPr>
            <w:r w:rsidRPr="00343FF3">
              <w:rPr>
                <w:sz w:val="24"/>
                <w:szCs w:val="24"/>
              </w:rPr>
              <w:t>Коляда А.С.</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jc w:val="both"/>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bCs/>
                <w:sz w:val="24"/>
                <w:szCs w:val="24"/>
              </w:rPr>
            </w:pPr>
            <w:r w:rsidRPr="00343FF3">
              <w:rPr>
                <w:bCs/>
                <w:sz w:val="24"/>
                <w:szCs w:val="24"/>
              </w:rPr>
              <w:t>Фадеев А.Н.</w:t>
            </w:r>
          </w:p>
        </w:tc>
        <w:tc>
          <w:tcPr>
            <w:tcW w:w="150" w:type="pct"/>
          </w:tcPr>
          <w:p w:rsidR="00A0425B" w:rsidRPr="00702AA6" w:rsidRDefault="00A0425B" w:rsidP="000B426C">
            <w:pPr>
              <w:pStyle w:val="a4"/>
              <w:widowControl w:val="0"/>
              <w:ind w:left="-108"/>
              <w:rPr>
                <w:b/>
                <w:bCs/>
                <w:sz w:val="24"/>
                <w:szCs w:val="24"/>
              </w:rPr>
            </w:pPr>
            <w:r w:rsidRPr="00702AA6">
              <w:rPr>
                <w:b/>
                <w:bCs/>
                <w:sz w:val="24"/>
                <w:szCs w:val="24"/>
              </w:rPr>
              <w:t>-</w:t>
            </w:r>
          </w:p>
        </w:tc>
        <w:tc>
          <w:tcPr>
            <w:tcW w:w="1273" w:type="pct"/>
          </w:tcPr>
          <w:p w:rsidR="00A0425B" w:rsidRPr="00702AA6" w:rsidRDefault="00A0425B" w:rsidP="000B426C">
            <w:pPr>
              <w:pStyle w:val="a4"/>
              <w:widowControl w:val="0"/>
              <w:ind w:left="-108" w:right="-41"/>
              <w:rPr>
                <w:b/>
                <w:bCs/>
                <w:sz w:val="24"/>
                <w:szCs w:val="24"/>
              </w:rPr>
            </w:pPr>
            <w:r w:rsidRPr="00702AA6">
              <w:rPr>
                <w:b/>
                <w:bCs/>
                <w:sz w:val="24"/>
                <w:szCs w:val="24"/>
              </w:rPr>
              <w:t>«ЗА»</w:t>
            </w:r>
          </w:p>
        </w:tc>
      </w:tr>
      <w:tr w:rsidR="00A0425B" w:rsidRPr="00343FF3" w:rsidTr="000B426C">
        <w:tc>
          <w:tcPr>
            <w:tcW w:w="1134" w:type="pct"/>
          </w:tcPr>
          <w:p w:rsidR="00A0425B" w:rsidRPr="00343FF3" w:rsidRDefault="00A0425B" w:rsidP="000B426C">
            <w:pPr>
              <w:pStyle w:val="a4"/>
              <w:widowControl w:val="0"/>
              <w:tabs>
                <w:tab w:val="left" w:pos="597"/>
              </w:tabs>
              <w:ind w:left="-108" w:right="-90"/>
              <w:jc w:val="both"/>
              <w:rPr>
                <w:sz w:val="24"/>
                <w:szCs w:val="24"/>
              </w:rPr>
            </w:pPr>
            <w:r w:rsidRPr="00343FF3">
              <w:rPr>
                <w:sz w:val="24"/>
                <w:szCs w:val="24"/>
              </w:rPr>
              <w:t>Мещеряков А.Н.</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jc w:val="both"/>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bCs/>
                <w:sz w:val="24"/>
                <w:szCs w:val="24"/>
              </w:rPr>
            </w:pPr>
            <w:r w:rsidRPr="00343FF3">
              <w:rPr>
                <w:bCs/>
                <w:sz w:val="24"/>
                <w:szCs w:val="24"/>
              </w:rPr>
              <w:t>Филькин Р.А.</w:t>
            </w:r>
          </w:p>
        </w:tc>
        <w:tc>
          <w:tcPr>
            <w:tcW w:w="150" w:type="pct"/>
          </w:tcPr>
          <w:p w:rsidR="00A0425B" w:rsidRPr="00702AA6" w:rsidRDefault="00A0425B" w:rsidP="000B426C">
            <w:pPr>
              <w:pStyle w:val="a4"/>
              <w:widowControl w:val="0"/>
              <w:ind w:left="-108"/>
              <w:rPr>
                <w:b/>
                <w:bCs/>
                <w:sz w:val="24"/>
                <w:szCs w:val="24"/>
              </w:rPr>
            </w:pPr>
            <w:r w:rsidRPr="00702AA6">
              <w:rPr>
                <w:b/>
                <w:bCs/>
                <w:sz w:val="24"/>
                <w:szCs w:val="24"/>
              </w:rPr>
              <w:t>-</w:t>
            </w:r>
          </w:p>
        </w:tc>
        <w:tc>
          <w:tcPr>
            <w:tcW w:w="1273" w:type="pct"/>
          </w:tcPr>
          <w:p w:rsidR="00A0425B" w:rsidRPr="00702AA6" w:rsidRDefault="00A0425B" w:rsidP="00702AA6">
            <w:pPr>
              <w:pStyle w:val="a4"/>
              <w:widowControl w:val="0"/>
              <w:ind w:left="-108" w:right="-41"/>
              <w:rPr>
                <w:b/>
                <w:bCs/>
                <w:sz w:val="24"/>
                <w:szCs w:val="24"/>
              </w:rPr>
            </w:pPr>
            <w:r w:rsidRPr="00702AA6">
              <w:rPr>
                <w:b/>
                <w:bCs/>
                <w:sz w:val="24"/>
                <w:szCs w:val="24"/>
              </w:rPr>
              <w:t>«</w:t>
            </w:r>
            <w:r w:rsidR="00702AA6" w:rsidRPr="00702AA6">
              <w:rPr>
                <w:b/>
                <w:bCs/>
                <w:sz w:val="24"/>
                <w:szCs w:val="24"/>
              </w:rPr>
              <w:t>ЗА</w:t>
            </w:r>
            <w:r w:rsidRPr="00702AA6">
              <w:rPr>
                <w:b/>
                <w:bCs/>
                <w:sz w:val="24"/>
                <w:szCs w:val="24"/>
              </w:rPr>
              <w:t>»</w:t>
            </w:r>
          </w:p>
        </w:tc>
      </w:tr>
      <w:tr w:rsidR="00A0425B" w:rsidRPr="00343FF3" w:rsidTr="000B426C">
        <w:tc>
          <w:tcPr>
            <w:tcW w:w="1134" w:type="pct"/>
          </w:tcPr>
          <w:p w:rsidR="00A0425B" w:rsidRPr="00343FF3" w:rsidRDefault="00A0425B" w:rsidP="000B426C">
            <w:pPr>
              <w:pStyle w:val="a4"/>
              <w:widowControl w:val="0"/>
              <w:ind w:left="-108" w:right="-90"/>
              <w:jc w:val="both"/>
              <w:rPr>
                <w:sz w:val="24"/>
                <w:szCs w:val="24"/>
              </w:rPr>
            </w:pPr>
            <w:r w:rsidRPr="00343FF3">
              <w:rPr>
                <w:sz w:val="24"/>
                <w:szCs w:val="24"/>
              </w:rPr>
              <w:t>Ожерельев А.А.</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bCs/>
                <w:sz w:val="24"/>
                <w:szCs w:val="24"/>
              </w:rPr>
            </w:pPr>
            <w:r w:rsidRPr="00343FF3">
              <w:rPr>
                <w:sz w:val="24"/>
                <w:szCs w:val="24"/>
              </w:rPr>
              <w:t>Эбзеев Б.Б.</w:t>
            </w:r>
          </w:p>
        </w:tc>
        <w:tc>
          <w:tcPr>
            <w:tcW w:w="150" w:type="pct"/>
          </w:tcPr>
          <w:p w:rsidR="00A0425B" w:rsidRPr="00343FF3" w:rsidRDefault="00A0425B" w:rsidP="000B426C">
            <w:pPr>
              <w:pStyle w:val="a4"/>
              <w:widowControl w:val="0"/>
              <w:ind w:left="-108"/>
              <w:rPr>
                <w:b/>
                <w:bCs/>
                <w:sz w:val="24"/>
                <w:szCs w:val="24"/>
              </w:rPr>
            </w:pPr>
            <w:r w:rsidRPr="00343FF3">
              <w:rPr>
                <w:b/>
                <w:bCs/>
                <w:sz w:val="24"/>
                <w:szCs w:val="24"/>
              </w:rPr>
              <w:t>-</w:t>
            </w:r>
          </w:p>
        </w:tc>
        <w:tc>
          <w:tcPr>
            <w:tcW w:w="1273" w:type="pct"/>
          </w:tcPr>
          <w:p w:rsidR="00A0425B" w:rsidRPr="00343FF3" w:rsidRDefault="00A0425B" w:rsidP="000B426C">
            <w:pPr>
              <w:pStyle w:val="a4"/>
              <w:widowControl w:val="0"/>
              <w:ind w:left="-108" w:right="-41"/>
              <w:rPr>
                <w:b/>
                <w:bCs/>
                <w:sz w:val="24"/>
                <w:szCs w:val="24"/>
              </w:rPr>
            </w:pPr>
            <w:r w:rsidRPr="00343FF3">
              <w:rPr>
                <w:b/>
                <w:bCs/>
                <w:sz w:val="24"/>
                <w:szCs w:val="24"/>
              </w:rPr>
              <w:t>«ЗА»</w:t>
            </w:r>
          </w:p>
        </w:tc>
      </w:tr>
      <w:tr w:rsidR="00A0425B" w:rsidRPr="00343FF3" w:rsidTr="000B426C">
        <w:tc>
          <w:tcPr>
            <w:tcW w:w="1134" w:type="pct"/>
          </w:tcPr>
          <w:p w:rsidR="00A0425B" w:rsidRPr="00343FF3" w:rsidRDefault="00A0425B" w:rsidP="000B426C">
            <w:pPr>
              <w:pStyle w:val="a4"/>
              <w:widowControl w:val="0"/>
              <w:ind w:left="-108" w:right="-90"/>
              <w:jc w:val="both"/>
              <w:rPr>
                <w:sz w:val="24"/>
                <w:szCs w:val="24"/>
              </w:rPr>
            </w:pPr>
            <w:r w:rsidRPr="00343FF3">
              <w:rPr>
                <w:bCs/>
                <w:sz w:val="24"/>
                <w:szCs w:val="24"/>
              </w:rPr>
              <w:t>Панкстьянов Ю.Н.</w:t>
            </w:r>
          </w:p>
        </w:tc>
        <w:tc>
          <w:tcPr>
            <w:tcW w:w="196" w:type="pct"/>
          </w:tcPr>
          <w:p w:rsidR="00A0425B" w:rsidRPr="00343FF3" w:rsidRDefault="00A0425B" w:rsidP="000B426C">
            <w:pPr>
              <w:pStyle w:val="a4"/>
              <w:widowControl w:val="0"/>
              <w:ind w:left="-108"/>
              <w:jc w:val="both"/>
              <w:rPr>
                <w:b/>
                <w:bCs/>
                <w:sz w:val="24"/>
                <w:szCs w:val="24"/>
              </w:rPr>
            </w:pPr>
            <w:r w:rsidRPr="00343FF3">
              <w:rPr>
                <w:b/>
                <w:bCs/>
                <w:sz w:val="24"/>
                <w:szCs w:val="24"/>
              </w:rPr>
              <w:t>-</w:t>
            </w:r>
          </w:p>
        </w:tc>
        <w:tc>
          <w:tcPr>
            <w:tcW w:w="1201" w:type="pct"/>
          </w:tcPr>
          <w:p w:rsidR="00A0425B" w:rsidRPr="00343FF3" w:rsidRDefault="00A0425B" w:rsidP="000B426C">
            <w:pPr>
              <w:pStyle w:val="a4"/>
              <w:widowControl w:val="0"/>
              <w:ind w:left="-108" w:right="-41"/>
              <w:rPr>
                <w:b/>
                <w:bCs/>
                <w:sz w:val="24"/>
                <w:szCs w:val="24"/>
              </w:rPr>
            </w:pPr>
            <w:r w:rsidRPr="00343FF3">
              <w:rPr>
                <w:b/>
                <w:bCs/>
                <w:sz w:val="24"/>
                <w:szCs w:val="24"/>
              </w:rPr>
              <w:t>«ЗА»</w:t>
            </w:r>
          </w:p>
        </w:tc>
        <w:tc>
          <w:tcPr>
            <w:tcW w:w="1046" w:type="pct"/>
          </w:tcPr>
          <w:p w:rsidR="00A0425B" w:rsidRPr="00343FF3" w:rsidRDefault="00A0425B" w:rsidP="000B426C">
            <w:pPr>
              <w:pStyle w:val="a4"/>
              <w:widowControl w:val="0"/>
              <w:ind w:left="-108" w:right="-90"/>
              <w:jc w:val="both"/>
              <w:rPr>
                <w:sz w:val="24"/>
                <w:szCs w:val="24"/>
              </w:rPr>
            </w:pPr>
          </w:p>
        </w:tc>
        <w:tc>
          <w:tcPr>
            <w:tcW w:w="150" w:type="pct"/>
          </w:tcPr>
          <w:p w:rsidR="00A0425B" w:rsidRPr="00343FF3" w:rsidRDefault="00A0425B" w:rsidP="000B426C">
            <w:pPr>
              <w:pStyle w:val="a4"/>
              <w:widowControl w:val="0"/>
              <w:ind w:left="-108"/>
              <w:rPr>
                <w:b/>
                <w:bCs/>
                <w:sz w:val="24"/>
                <w:szCs w:val="24"/>
              </w:rPr>
            </w:pPr>
          </w:p>
        </w:tc>
        <w:tc>
          <w:tcPr>
            <w:tcW w:w="1273" w:type="pct"/>
          </w:tcPr>
          <w:p w:rsidR="00A0425B" w:rsidRPr="00343FF3" w:rsidRDefault="00A0425B" w:rsidP="000B426C">
            <w:pPr>
              <w:pStyle w:val="a4"/>
              <w:widowControl w:val="0"/>
              <w:ind w:left="-108" w:right="-41"/>
              <w:rPr>
                <w:b/>
                <w:bCs/>
                <w:sz w:val="24"/>
                <w:szCs w:val="24"/>
              </w:rPr>
            </w:pPr>
          </w:p>
        </w:tc>
      </w:tr>
    </w:tbl>
    <w:p w:rsidR="00A0425B" w:rsidRPr="004E7CFD" w:rsidRDefault="00A0425B" w:rsidP="00A0425B">
      <w:pPr>
        <w:tabs>
          <w:tab w:val="left" w:pos="540"/>
          <w:tab w:val="left" w:pos="1134"/>
        </w:tabs>
        <w:jc w:val="both"/>
        <w:rPr>
          <w:b/>
          <w:color w:val="000000" w:themeColor="text1"/>
        </w:rPr>
      </w:pPr>
      <w:r w:rsidRPr="00343FF3">
        <w:rPr>
          <w:b/>
          <w:color w:val="000000" w:themeColor="text1"/>
        </w:rPr>
        <w:t>Решение принято</w:t>
      </w:r>
      <w:r w:rsidR="00702AA6">
        <w:rPr>
          <w:b/>
          <w:color w:val="000000" w:themeColor="text1"/>
        </w:rPr>
        <w:t xml:space="preserve"> единогласно</w:t>
      </w:r>
      <w:r w:rsidRPr="00343FF3">
        <w:rPr>
          <w:b/>
          <w:color w:val="000000" w:themeColor="text1"/>
        </w:rPr>
        <w:t>.</w:t>
      </w:r>
    </w:p>
    <w:p w:rsidR="007A20ED" w:rsidRDefault="007A20ED" w:rsidP="00B7382B">
      <w:pPr>
        <w:tabs>
          <w:tab w:val="left" w:pos="540"/>
          <w:tab w:val="left" w:pos="1134"/>
        </w:tabs>
        <w:jc w:val="both"/>
        <w:rPr>
          <w:b/>
          <w:color w:val="000000" w:themeColor="text1"/>
        </w:rPr>
      </w:pPr>
    </w:p>
    <w:p w:rsidR="00A0425B" w:rsidRDefault="00A0425B" w:rsidP="00B7382B">
      <w:pPr>
        <w:tabs>
          <w:tab w:val="left" w:pos="540"/>
          <w:tab w:val="left" w:pos="1134"/>
        </w:tabs>
        <w:jc w:val="both"/>
        <w:rPr>
          <w:b/>
          <w:color w:val="000000" w:themeColor="text1"/>
        </w:rPr>
      </w:pPr>
    </w:p>
    <w:p w:rsidR="00A0425B" w:rsidRDefault="00A0425B" w:rsidP="00B7382B">
      <w:pPr>
        <w:tabs>
          <w:tab w:val="left" w:pos="540"/>
          <w:tab w:val="left" w:pos="1134"/>
        </w:tabs>
        <w:jc w:val="both"/>
        <w:rPr>
          <w:b/>
          <w:color w:val="000000" w:themeColor="text1"/>
        </w:rPr>
      </w:pPr>
    </w:p>
    <w:p w:rsidR="00A0425B" w:rsidRDefault="00A0425B" w:rsidP="00B7382B">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2E5AEF" w:rsidRPr="004E7CFD" w:rsidTr="007C1070">
        <w:trPr>
          <w:trHeight w:val="231"/>
        </w:trPr>
        <w:tc>
          <w:tcPr>
            <w:tcW w:w="4031"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Председатель Совета директоров</w:t>
            </w:r>
          </w:p>
        </w:tc>
        <w:tc>
          <w:tcPr>
            <w:tcW w:w="3083" w:type="dxa"/>
            <w:vMerge w:val="restart"/>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Pr="004E7CFD" w:rsidRDefault="002E5AEF" w:rsidP="006D14A6">
            <w:pPr>
              <w:pStyle w:val="a4"/>
              <w:widowControl w:val="0"/>
              <w:tabs>
                <w:tab w:val="num" w:pos="-1440"/>
                <w:tab w:val="left" w:pos="1080"/>
              </w:tabs>
              <w:rPr>
                <w:b/>
                <w:sz w:val="24"/>
                <w:szCs w:val="24"/>
              </w:rPr>
            </w:pPr>
            <w:r w:rsidRPr="004E7CFD">
              <w:rPr>
                <w:b/>
                <w:sz w:val="24"/>
                <w:szCs w:val="24"/>
              </w:rPr>
              <w:t>С.А. Архипов</w:t>
            </w:r>
          </w:p>
        </w:tc>
      </w:tr>
      <w:tr w:rsidR="002E5AEF" w:rsidRPr="004E7CFD" w:rsidTr="007C1070">
        <w:trPr>
          <w:trHeight w:val="588"/>
        </w:trPr>
        <w:tc>
          <w:tcPr>
            <w:tcW w:w="4031" w:type="dxa"/>
            <w:vAlign w:val="center"/>
          </w:tcPr>
          <w:p w:rsidR="00466F64" w:rsidRDefault="00466F64" w:rsidP="006D14A6">
            <w:pPr>
              <w:pStyle w:val="a4"/>
              <w:widowControl w:val="0"/>
              <w:tabs>
                <w:tab w:val="num" w:pos="-1440"/>
                <w:tab w:val="left" w:pos="1080"/>
              </w:tabs>
              <w:rPr>
                <w:b/>
                <w:sz w:val="24"/>
                <w:szCs w:val="24"/>
              </w:rPr>
            </w:pPr>
          </w:p>
          <w:p w:rsidR="00B65B1A"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Корпоративный секретарь</w:t>
            </w:r>
          </w:p>
        </w:tc>
        <w:tc>
          <w:tcPr>
            <w:tcW w:w="3083" w:type="dxa"/>
            <w:vMerge/>
            <w:vAlign w:val="center"/>
          </w:tcPr>
          <w:p w:rsidR="002E5AEF" w:rsidRPr="004E7CFD" w:rsidRDefault="002E5AEF" w:rsidP="006D14A6">
            <w:pPr>
              <w:pStyle w:val="a4"/>
              <w:widowControl w:val="0"/>
              <w:tabs>
                <w:tab w:val="num" w:pos="-1440"/>
                <w:tab w:val="left" w:pos="1080"/>
              </w:tabs>
              <w:rPr>
                <w:b/>
                <w:sz w:val="24"/>
                <w:szCs w:val="24"/>
              </w:rPr>
            </w:pPr>
          </w:p>
        </w:tc>
        <w:tc>
          <w:tcPr>
            <w:tcW w:w="2349" w:type="dxa"/>
            <w:vAlign w:val="center"/>
          </w:tcPr>
          <w:p w:rsidR="002E5AEF" w:rsidRDefault="002E5AEF" w:rsidP="006D14A6">
            <w:pPr>
              <w:pStyle w:val="a4"/>
              <w:widowControl w:val="0"/>
              <w:tabs>
                <w:tab w:val="num" w:pos="-1440"/>
                <w:tab w:val="left" w:pos="1080"/>
              </w:tabs>
              <w:rPr>
                <w:b/>
                <w:sz w:val="24"/>
                <w:szCs w:val="24"/>
              </w:rPr>
            </w:pPr>
          </w:p>
          <w:p w:rsidR="00B65B1A" w:rsidRPr="004E7CFD" w:rsidRDefault="00B65B1A" w:rsidP="006D14A6">
            <w:pPr>
              <w:pStyle w:val="a4"/>
              <w:widowControl w:val="0"/>
              <w:tabs>
                <w:tab w:val="num" w:pos="-1440"/>
                <w:tab w:val="left" w:pos="1080"/>
              </w:tabs>
              <w:rPr>
                <w:b/>
                <w:sz w:val="24"/>
                <w:szCs w:val="24"/>
              </w:rPr>
            </w:pPr>
          </w:p>
          <w:p w:rsidR="002E5AEF" w:rsidRPr="004E7CFD" w:rsidRDefault="002E5AEF" w:rsidP="006D14A6">
            <w:pPr>
              <w:pStyle w:val="a4"/>
              <w:widowControl w:val="0"/>
              <w:tabs>
                <w:tab w:val="num" w:pos="-1440"/>
                <w:tab w:val="left" w:pos="1080"/>
              </w:tabs>
              <w:rPr>
                <w:b/>
                <w:sz w:val="24"/>
                <w:szCs w:val="24"/>
              </w:rPr>
            </w:pPr>
            <w:r w:rsidRPr="004E7CFD">
              <w:rPr>
                <w:b/>
                <w:sz w:val="24"/>
                <w:szCs w:val="24"/>
              </w:rPr>
              <w:t>Е.Н. Павлова</w:t>
            </w:r>
          </w:p>
        </w:tc>
      </w:tr>
    </w:tbl>
    <w:p w:rsidR="002E5AEF" w:rsidRPr="004E7CFD" w:rsidRDefault="002E5AEF" w:rsidP="007C1070">
      <w:pPr>
        <w:widowControl w:val="0"/>
        <w:rPr>
          <w:b/>
        </w:rPr>
      </w:pPr>
    </w:p>
    <w:sectPr w:rsidR="002E5AEF" w:rsidRPr="004E7CFD" w:rsidSect="00B65B1A">
      <w:headerReference w:type="default" r:id="rId9"/>
      <w:footerReference w:type="default" r:id="rId10"/>
      <w:pgSz w:w="11906" w:h="16838"/>
      <w:pgMar w:top="1134" w:right="851" w:bottom="851" w:left="153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59" w:rsidRDefault="00430259">
      <w:r>
        <w:separator/>
      </w:r>
    </w:p>
  </w:endnote>
  <w:endnote w:type="continuationSeparator" w:id="0">
    <w:p w:rsidR="00430259" w:rsidRDefault="004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1812"/>
      <w:docPartObj>
        <w:docPartGallery w:val="Page Numbers (Bottom of Page)"/>
        <w:docPartUnique/>
      </w:docPartObj>
    </w:sdtPr>
    <w:sdtEndPr/>
    <w:sdtContent>
      <w:p w:rsidR="00430259" w:rsidRDefault="00430259">
        <w:pPr>
          <w:pStyle w:val="ab"/>
          <w:jc w:val="right"/>
        </w:pPr>
        <w:r>
          <w:fldChar w:fldCharType="begin"/>
        </w:r>
        <w:r>
          <w:instrText>PAGE   \* MERGEFORMAT</w:instrText>
        </w:r>
        <w:r>
          <w:fldChar w:fldCharType="separate"/>
        </w:r>
        <w:r w:rsidR="003F75C7">
          <w:rPr>
            <w:noProof/>
          </w:rPr>
          <w:t>3</w:t>
        </w:r>
        <w:r>
          <w:fldChar w:fldCharType="end"/>
        </w:r>
      </w:p>
    </w:sdtContent>
  </w:sdt>
  <w:p w:rsidR="00430259" w:rsidRDefault="00430259">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59" w:rsidRDefault="00430259">
      <w:r>
        <w:separator/>
      </w:r>
    </w:p>
  </w:footnote>
  <w:footnote w:type="continuationSeparator" w:id="0">
    <w:p w:rsidR="00430259" w:rsidRDefault="0043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59" w:rsidRDefault="00430259">
    <w:pPr>
      <w:pStyle w:val="a9"/>
      <w:jc w:val="right"/>
    </w:pPr>
  </w:p>
  <w:p w:rsidR="00430259" w:rsidRDefault="004302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58330DC"/>
    <w:multiLevelType w:val="hybridMultilevel"/>
    <w:tmpl w:val="2908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16ABA"/>
    <w:multiLevelType w:val="hybridMultilevel"/>
    <w:tmpl w:val="4AC26DE4"/>
    <w:lvl w:ilvl="0" w:tplc="1D7A58E2">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6DD45A5"/>
    <w:multiLevelType w:val="hybridMultilevel"/>
    <w:tmpl w:val="13D63C5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A8D5B29"/>
    <w:multiLevelType w:val="hybridMultilevel"/>
    <w:tmpl w:val="2062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814DC"/>
    <w:multiLevelType w:val="hybridMultilevel"/>
    <w:tmpl w:val="00F28B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84519CE"/>
    <w:multiLevelType w:val="hybridMultilevel"/>
    <w:tmpl w:val="F29E19EC"/>
    <w:lvl w:ilvl="0" w:tplc="6CCAE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4F0B08"/>
    <w:multiLevelType w:val="multilevel"/>
    <w:tmpl w:val="B1F6D02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0">
    <w:nsid w:val="284F21F6"/>
    <w:multiLevelType w:val="hybridMultilevel"/>
    <w:tmpl w:val="3AEE126C"/>
    <w:lvl w:ilvl="0" w:tplc="0419000F">
      <w:start w:val="1"/>
      <w:numFmt w:val="decimal"/>
      <w:lvlText w:val="%1."/>
      <w:lvlJc w:val="left"/>
      <w:pPr>
        <w:ind w:left="461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B021A37"/>
    <w:multiLevelType w:val="hybridMultilevel"/>
    <w:tmpl w:val="3BB4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008C4"/>
    <w:multiLevelType w:val="hybridMultilevel"/>
    <w:tmpl w:val="41629B32"/>
    <w:lvl w:ilvl="0" w:tplc="7F184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2E06610D"/>
    <w:multiLevelType w:val="multilevel"/>
    <w:tmpl w:val="27A447FA"/>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4B70D92"/>
    <w:multiLevelType w:val="hybridMultilevel"/>
    <w:tmpl w:val="C3040FBE"/>
    <w:lvl w:ilvl="0" w:tplc="0419000F">
      <w:start w:val="1"/>
      <w:numFmt w:val="decimal"/>
      <w:pStyle w:val="a"/>
      <w:lvlText w:val="%1)"/>
      <w:lvlJc w:val="left"/>
      <w:pPr>
        <w:tabs>
          <w:tab w:val="num" w:pos="1069"/>
        </w:tabs>
        <w:ind w:left="1069" w:hanging="360"/>
      </w:pPr>
      <w:rPr>
        <w:rFonts w:hint="default"/>
      </w:rPr>
    </w:lvl>
    <w:lvl w:ilvl="1" w:tplc="04190019">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374106A1"/>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B7ACF"/>
    <w:multiLevelType w:val="hybridMultilevel"/>
    <w:tmpl w:val="E078E45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15:restartNumberingAfterBreak="0">
    <w:nsid w:val="38A0175E"/>
    <w:multiLevelType w:val="hybridMultilevel"/>
    <w:tmpl w:val="B34CEC24"/>
    <w:lvl w:ilvl="0" w:tplc="D4543EEA">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15:restartNumberingAfterBreak="0">
    <w:nsid w:val="3CE3180A"/>
    <w:multiLevelType w:val="multilevel"/>
    <w:tmpl w:val="0419001F"/>
    <w:lvl w:ilvl="0">
      <w:start w:val="1"/>
      <w:numFmt w:val="decimal"/>
      <w:lvlText w:val="%1."/>
      <w:lvlJc w:val="left"/>
      <w:pPr>
        <w:ind w:left="786"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6A484E"/>
    <w:multiLevelType w:val="multilevel"/>
    <w:tmpl w:val="30987CF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E9172E2"/>
    <w:multiLevelType w:val="hybridMultilevel"/>
    <w:tmpl w:val="A99E8A5A"/>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FB96CE2"/>
    <w:multiLevelType w:val="hybridMultilevel"/>
    <w:tmpl w:val="A386E384"/>
    <w:lvl w:ilvl="0" w:tplc="6F26627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15:restartNumberingAfterBreak="0">
    <w:nsid w:val="42BC7526"/>
    <w:multiLevelType w:val="hybridMultilevel"/>
    <w:tmpl w:val="555E85C6"/>
    <w:lvl w:ilvl="0" w:tplc="5DDAD860">
      <w:start w:val="1"/>
      <w:numFmt w:val="decimal"/>
      <w:lvlText w:val="%1."/>
      <w:lvlJc w:val="left"/>
      <w:pPr>
        <w:ind w:left="6173" w:hanging="360"/>
      </w:pPr>
    </w:lvl>
    <w:lvl w:ilvl="1" w:tplc="04190019">
      <w:start w:val="1"/>
      <w:numFmt w:val="lowerLetter"/>
      <w:lvlText w:val="%2."/>
      <w:lvlJc w:val="left"/>
      <w:pPr>
        <w:ind w:left="6893" w:hanging="360"/>
      </w:pPr>
    </w:lvl>
    <w:lvl w:ilvl="2" w:tplc="0419001B">
      <w:start w:val="1"/>
      <w:numFmt w:val="lowerRoman"/>
      <w:lvlText w:val="%3."/>
      <w:lvlJc w:val="right"/>
      <w:pPr>
        <w:ind w:left="7613" w:hanging="180"/>
      </w:pPr>
    </w:lvl>
    <w:lvl w:ilvl="3" w:tplc="0419000F">
      <w:start w:val="1"/>
      <w:numFmt w:val="decimal"/>
      <w:lvlText w:val="%4."/>
      <w:lvlJc w:val="left"/>
      <w:pPr>
        <w:ind w:left="8333" w:hanging="360"/>
      </w:pPr>
    </w:lvl>
    <w:lvl w:ilvl="4" w:tplc="04190019">
      <w:start w:val="1"/>
      <w:numFmt w:val="lowerLetter"/>
      <w:lvlText w:val="%5."/>
      <w:lvlJc w:val="left"/>
      <w:pPr>
        <w:ind w:left="9053" w:hanging="360"/>
      </w:pPr>
    </w:lvl>
    <w:lvl w:ilvl="5" w:tplc="0419001B">
      <w:start w:val="1"/>
      <w:numFmt w:val="lowerRoman"/>
      <w:lvlText w:val="%6."/>
      <w:lvlJc w:val="right"/>
      <w:pPr>
        <w:ind w:left="9773" w:hanging="180"/>
      </w:pPr>
    </w:lvl>
    <w:lvl w:ilvl="6" w:tplc="0419000F">
      <w:start w:val="1"/>
      <w:numFmt w:val="decimal"/>
      <w:lvlText w:val="%7."/>
      <w:lvlJc w:val="left"/>
      <w:pPr>
        <w:ind w:left="10493" w:hanging="360"/>
      </w:pPr>
    </w:lvl>
    <w:lvl w:ilvl="7" w:tplc="04190019">
      <w:start w:val="1"/>
      <w:numFmt w:val="lowerLetter"/>
      <w:lvlText w:val="%8."/>
      <w:lvlJc w:val="left"/>
      <w:pPr>
        <w:ind w:left="11213" w:hanging="360"/>
      </w:pPr>
    </w:lvl>
    <w:lvl w:ilvl="8" w:tplc="0419001B">
      <w:start w:val="1"/>
      <w:numFmt w:val="lowerRoman"/>
      <w:lvlText w:val="%9."/>
      <w:lvlJc w:val="right"/>
      <w:pPr>
        <w:ind w:left="11933" w:hanging="180"/>
      </w:pPr>
    </w:lvl>
  </w:abstractNum>
  <w:abstractNum w:abstractNumId="21" w15:restartNumberingAfterBreak="0">
    <w:nsid w:val="48C3139A"/>
    <w:multiLevelType w:val="multilevel"/>
    <w:tmpl w:val="C2442C34"/>
    <w:lvl w:ilvl="0">
      <w:start w:val="1"/>
      <w:numFmt w:val="decimal"/>
      <w:lvlText w:val="%1."/>
      <w:lvlJc w:val="left"/>
      <w:pPr>
        <w:ind w:left="1528" w:hanging="9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4BF07640"/>
    <w:multiLevelType w:val="hybridMultilevel"/>
    <w:tmpl w:val="69A2EEFC"/>
    <w:lvl w:ilvl="0" w:tplc="0A163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2017EA"/>
    <w:multiLevelType w:val="hybridMultilevel"/>
    <w:tmpl w:val="1B7E0ACC"/>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4" w15:restartNumberingAfterBreak="0">
    <w:nsid w:val="4D5A3FE6"/>
    <w:multiLevelType w:val="multilevel"/>
    <w:tmpl w:val="7182015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0E402C7"/>
    <w:multiLevelType w:val="hybridMultilevel"/>
    <w:tmpl w:val="601EB230"/>
    <w:lvl w:ilvl="0" w:tplc="FADC5A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94F54"/>
    <w:multiLevelType w:val="hybridMultilevel"/>
    <w:tmpl w:val="329CD114"/>
    <w:lvl w:ilvl="0" w:tplc="8B305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FA0433"/>
    <w:multiLevelType w:val="hybridMultilevel"/>
    <w:tmpl w:val="74161358"/>
    <w:lvl w:ilvl="0" w:tplc="C22C835A">
      <w:start w:val="1"/>
      <w:numFmt w:val="decimal"/>
      <w:lvlText w:val="%1."/>
      <w:lvlJc w:val="left"/>
      <w:pPr>
        <w:ind w:left="1974" w:hanging="84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15:restartNumberingAfterBreak="0">
    <w:nsid w:val="5AEA0B27"/>
    <w:multiLevelType w:val="hybridMultilevel"/>
    <w:tmpl w:val="2F4A7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074598"/>
    <w:multiLevelType w:val="hybridMultilevel"/>
    <w:tmpl w:val="135AC3DE"/>
    <w:lvl w:ilvl="0" w:tplc="D44E6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8D6F49"/>
    <w:multiLevelType w:val="hybridMultilevel"/>
    <w:tmpl w:val="CCAC9630"/>
    <w:lvl w:ilvl="0" w:tplc="D0F6F9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FFE67F2"/>
    <w:multiLevelType w:val="hybridMultilevel"/>
    <w:tmpl w:val="F3D4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D409EE"/>
    <w:multiLevelType w:val="hybridMultilevel"/>
    <w:tmpl w:val="F6EC6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CD567D"/>
    <w:multiLevelType w:val="hybridMultilevel"/>
    <w:tmpl w:val="76AC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39768C"/>
    <w:multiLevelType w:val="hybridMultilevel"/>
    <w:tmpl w:val="62BC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FC77133"/>
    <w:multiLevelType w:val="hybridMultilevel"/>
    <w:tmpl w:val="9A64544C"/>
    <w:lvl w:ilvl="0" w:tplc="FADA0F9E">
      <w:start w:val="1"/>
      <w:numFmt w:val="decimal"/>
      <w:lvlText w:val="%1."/>
      <w:lvlJc w:val="left"/>
      <w:pPr>
        <w:ind w:left="927" w:hanging="360"/>
      </w:pPr>
      <w:rPr>
        <w:rFonts w:eastAsia="MS Minch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70B0714A"/>
    <w:multiLevelType w:val="hybridMultilevel"/>
    <w:tmpl w:val="DA80DCF0"/>
    <w:lvl w:ilvl="0" w:tplc="F604B3A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0C46858"/>
    <w:multiLevelType w:val="hybridMultilevel"/>
    <w:tmpl w:val="0156B5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1E120B5"/>
    <w:multiLevelType w:val="hybridMultilevel"/>
    <w:tmpl w:val="ABDA402C"/>
    <w:lvl w:ilvl="0" w:tplc="5D34EE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CAB7104"/>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F86109"/>
    <w:multiLevelType w:val="hybridMultilevel"/>
    <w:tmpl w:val="18C8F8B2"/>
    <w:lvl w:ilvl="0" w:tplc="AA8EA7C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D92724"/>
    <w:multiLevelType w:val="hybridMultilevel"/>
    <w:tmpl w:val="D3365114"/>
    <w:lvl w:ilvl="0" w:tplc="DE26FD3E">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44" w15:restartNumberingAfterBreak="0">
    <w:nsid w:val="7F471B84"/>
    <w:multiLevelType w:val="hybridMultilevel"/>
    <w:tmpl w:val="87542250"/>
    <w:lvl w:ilvl="0" w:tplc="8B3056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2"/>
  </w:num>
  <w:num w:numId="14">
    <w:abstractNumId w:val="6"/>
  </w:num>
  <w:num w:numId="15">
    <w:abstractNumId w:val="34"/>
  </w:num>
  <w:num w:numId="16">
    <w:abstractNumId w:val="26"/>
  </w:num>
  <w:num w:numId="17">
    <w:abstractNumId w:val="4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3"/>
  </w:num>
  <w:num w:numId="21">
    <w:abstractNumId w:val="3"/>
  </w:num>
  <w:num w:numId="22">
    <w:abstractNumId w:val="42"/>
  </w:num>
  <w:num w:numId="23">
    <w:abstractNumId w:val="41"/>
  </w:num>
  <w:num w:numId="24">
    <w:abstractNumId w:val="17"/>
  </w:num>
  <w:num w:numId="25">
    <w:abstractNumId w:val="4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2"/>
  </w:num>
  <w:num w:numId="30">
    <w:abstractNumId w:val="23"/>
  </w:num>
  <w:num w:numId="31">
    <w:abstractNumId w:val="3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8"/>
  </w:num>
  <w:num w:numId="35">
    <w:abstractNumId w:val="4"/>
  </w:num>
  <w:num w:numId="36">
    <w:abstractNumId w:val="33"/>
  </w:num>
  <w:num w:numId="37">
    <w:abstractNumId w:val="29"/>
  </w:num>
  <w:num w:numId="38">
    <w:abstractNumId w:val="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4"/>
  </w:num>
  <w:num w:numId="42">
    <w:abstractNumId w:val="1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1"/>
  </w:num>
  <w:num w:numId="46">
    <w:abstractNumId w:val="37"/>
  </w:num>
  <w:num w:numId="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357"/>
  <w:drawingGridHorizontalSpacing w:val="120"/>
  <w:displayHorizontalDrawingGridEvery w:val="2"/>
  <w:characterSpacingControl w:val="doNotCompress"/>
  <w:hdrShapeDefaults>
    <o:shapedefaults v:ext="edit" spidmax="68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5361"/>
    <w:rsid w:val="00015E85"/>
    <w:rsid w:val="0001609B"/>
    <w:rsid w:val="0001627F"/>
    <w:rsid w:val="000164B3"/>
    <w:rsid w:val="00016C3B"/>
    <w:rsid w:val="00016FA5"/>
    <w:rsid w:val="00017C53"/>
    <w:rsid w:val="00020685"/>
    <w:rsid w:val="00020735"/>
    <w:rsid w:val="00020760"/>
    <w:rsid w:val="00021BA2"/>
    <w:rsid w:val="00021CCB"/>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F67"/>
    <w:rsid w:val="00076013"/>
    <w:rsid w:val="000763C8"/>
    <w:rsid w:val="00076A86"/>
    <w:rsid w:val="00076C66"/>
    <w:rsid w:val="00077015"/>
    <w:rsid w:val="000771E8"/>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FAE"/>
    <w:rsid w:val="000972BD"/>
    <w:rsid w:val="00097656"/>
    <w:rsid w:val="000978E3"/>
    <w:rsid w:val="00097A20"/>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3003"/>
    <w:rsid w:val="000C3C5B"/>
    <w:rsid w:val="000C523A"/>
    <w:rsid w:val="000C523E"/>
    <w:rsid w:val="000C547B"/>
    <w:rsid w:val="000C572A"/>
    <w:rsid w:val="000C5C0A"/>
    <w:rsid w:val="000C768F"/>
    <w:rsid w:val="000D005A"/>
    <w:rsid w:val="000D036A"/>
    <w:rsid w:val="000D0CDF"/>
    <w:rsid w:val="000D0D05"/>
    <w:rsid w:val="000D0E56"/>
    <w:rsid w:val="000D14FE"/>
    <w:rsid w:val="000D151D"/>
    <w:rsid w:val="000D1889"/>
    <w:rsid w:val="000D1CBF"/>
    <w:rsid w:val="000D2181"/>
    <w:rsid w:val="000D237C"/>
    <w:rsid w:val="000D2519"/>
    <w:rsid w:val="000D2F3B"/>
    <w:rsid w:val="000D3132"/>
    <w:rsid w:val="000D4245"/>
    <w:rsid w:val="000D4825"/>
    <w:rsid w:val="000D4931"/>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F00F1"/>
    <w:rsid w:val="000F02AC"/>
    <w:rsid w:val="000F0300"/>
    <w:rsid w:val="000F0513"/>
    <w:rsid w:val="000F0958"/>
    <w:rsid w:val="000F0FBD"/>
    <w:rsid w:val="000F18E5"/>
    <w:rsid w:val="000F1B6B"/>
    <w:rsid w:val="000F237E"/>
    <w:rsid w:val="000F3D8C"/>
    <w:rsid w:val="000F3E31"/>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6C09"/>
    <w:rsid w:val="0011780B"/>
    <w:rsid w:val="001201BE"/>
    <w:rsid w:val="001202B0"/>
    <w:rsid w:val="001204DE"/>
    <w:rsid w:val="00120A6F"/>
    <w:rsid w:val="00120BC0"/>
    <w:rsid w:val="00120F93"/>
    <w:rsid w:val="001218B5"/>
    <w:rsid w:val="001220AE"/>
    <w:rsid w:val="0012224B"/>
    <w:rsid w:val="0012263E"/>
    <w:rsid w:val="00122C55"/>
    <w:rsid w:val="00122CFE"/>
    <w:rsid w:val="001232A2"/>
    <w:rsid w:val="00123535"/>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4440"/>
    <w:rsid w:val="00144CE5"/>
    <w:rsid w:val="001468CB"/>
    <w:rsid w:val="00147171"/>
    <w:rsid w:val="00147429"/>
    <w:rsid w:val="00147465"/>
    <w:rsid w:val="0014753D"/>
    <w:rsid w:val="001479A4"/>
    <w:rsid w:val="00147A2A"/>
    <w:rsid w:val="00147BA4"/>
    <w:rsid w:val="00147D78"/>
    <w:rsid w:val="0015035B"/>
    <w:rsid w:val="00150B4F"/>
    <w:rsid w:val="001510C4"/>
    <w:rsid w:val="001511CE"/>
    <w:rsid w:val="00151407"/>
    <w:rsid w:val="001514B2"/>
    <w:rsid w:val="001518BB"/>
    <w:rsid w:val="0015247F"/>
    <w:rsid w:val="0015257E"/>
    <w:rsid w:val="00153371"/>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EC5"/>
    <w:rsid w:val="001A75B0"/>
    <w:rsid w:val="001A7C25"/>
    <w:rsid w:val="001B02BC"/>
    <w:rsid w:val="001B03FA"/>
    <w:rsid w:val="001B18A2"/>
    <w:rsid w:val="001B24BF"/>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401B"/>
    <w:rsid w:val="001D4176"/>
    <w:rsid w:val="001D46E6"/>
    <w:rsid w:val="001D4A91"/>
    <w:rsid w:val="001D4B45"/>
    <w:rsid w:val="001D5038"/>
    <w:rsid w:val="001D53F9"/>
    <w:rsid w:val="001D5D18"/>
    <w:rsid w:val="001D5E3E"/>
    <w:rsid w:val="001D5F83"/>
    <w:rsid w:val="001D5FB5"/>
    <w:rsid w:val="001D62BC"/>
    <w:rsid w:val="001D63D3"/>
    <w:rsid w:val="001D6AB3"/>
    <w:rsid w:val="001D7161"/>
    <w:rsid w:val="001D7DF2"/>
    <w:rsid w:val="001E0814"/>
    <w:rsid w:val="001E081B"/>
    <w:rsid w:val="001E0A47"/>
    <w:rsid w:val="001E1679"/>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CD9"/>
    <w:rsid w:val="001F3A54"/>
    <w:rsid w:val="001F4A8F"/>
    <w:rsid w:val="001F4BF7"/>
    <w:rsid w:val="001F4C5E"/>
    <w:rsid w:val="001F4F9D"/>
    <w:rsid w:val="001F500C"/>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A40"/>
    <w:rsid w:val="00207F08"/>
    <w:rsid w:val="0021084D"/>
    <w:rsid w:val="00210CFC"/>
    <w:rsid w:val="002114C6"/>
    <w:rsid w:val="002115A8"/>
    <w:rsid w:val="002135CA"/>
    <w:rsid w:val="002139F9"/>
    <w:rsid w:val="00213F35"/>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14C5"/>
    <w:rsid w:val="002716B0"/>
    <w:rsid w:val="00271BB9"/>
    <w:rsid w:val="00271FFB"/>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D8"/>
    <w:rsid w:val="002D351F"/>
    <w:rsid w:val="002D358C"/>
    <w:rsid w:val="002D3850"/>
    <w:rsid w:val="002D39A3"/>
    <w:rsid w:val="002D3B82"/>
    <w:rsid w:val="002D4B93"/>
    <w:rsid w:val="002D55EE"/>
    <w:rsid w:val="002D64BE"/>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518"/>
    <w:rsid w:val="002E29BB"/>
    <w:rsid w:val="002E2E35"/>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972"/>
    <w:rsid w:val="00300444"/>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6FF"/>
    <w:rsid w:val="00315A27"/>
    <w:rsid w:val="0031609D"/>
    <w:rsid w:val="0031638D"/>
    <w:rsid w:val="0031676E"/>
    <w:rsid w:val="00317771"/>
    <w:rsid w:val="0032039A"/>
    <w:rsid w:val="003212D4"/>
    <w:rsid w:val="003216C5"/>
    <w:rsid w:val="003217D8"/>
    <w:rsid w:val="00321A7F"/>
    <w:rsid w:val="00322297"/>
    <w:rsid w:val="0032260F"/>
    <w:rsid w:val="0032263C"/>
    <w:rsid w:val="00322860"/>
    <w:rsid w:val="003237DC"/>
    <w:rsid w:val="00323EF2"/>
    <w:rsid w:val="00323F17"/>
    <w:rsid w:val="003248C8"/>
    <w:rsid w:val="00324C8A"/>
    <w:rsid w:val="00324F14"/>
    <w:rsid w:val="00325374"/>
    <w:rsid w:val="00325801"/>
    <w:rsid w:val="00325A7C"/>
    <w:rsid w:val="00325AF9"/>
    <w:rsid w:val="00325D01"/>
    <w:rsid w:val="00326269"/>
    <w:rsid w:val="00326421"/>
    <w:rsid w:val="00326E33"/>
    <w:rsid w:val="003272EC"/>
    <w:rsid w:val="003279BB"/>
    <w:rsid w:val="0033041D"/>
    <w:rsid w:val="003311C3"/>
    <w:rsid w:val="003311FC"/>
    <w:rsid w:val="00331F12"/>
    <w:rsid w:val="0033259E"/>
    <w:rsid w:val="00332FB5"/>
    <w:rsid w:val="003330E2"/>
    <w:rsid w:val="003344A3"/>
    <w:rsid w:val="00334508"/>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707BA"/>
    <w:rsid w:val="00371113"/>
    <w:rsid w:val="003711FC"/>
    <w:rsid w:val="00371637"/>
    <w:rsid w:val="00371F57"/>
    <w:rsid w:val="0037260B"/>
    <w:rsid w:val="00372F83"/>
    <w:rsid w:val="00373311"/>
    <w:rsid w:val="0037356E"/>
    <w:rsid w:val="00373588"/>
    <w:rsid w:val="00373593"/>
    <w:rsid w:val="003739A0"/>
    <w:rsid w:val="003740FE"/>
    <w:rsid w:val="0037422A"/>
    <w:rsid w:val="0037468C"/>
    <w:rsid w:val="003746A8"/>
    <w:rsid w:val="003756A5"/>
    <w:rsid w:val="00375BAB"/>
    <w:rsid w:val="00375ED4"/>
    <w:rsid w:val="00376428"/>
    <w:rsid w:val="00376598"/>
    <w:rsid w:val="003772C9"/>
    <w:rsid w:val="00377585"/>
    <w:rsid w:val="0037788A"/>
    <w:rsid w:val="003801D5"/>
    <w:rsid w:val="0038086F"/>
    <w:rsid w:val="00380BAA"/>
    <w:rsid w:val="00380C44"/>
    <w:rsid w:val="00380CFD"/>
    <w:rsid w:val="00381659"/>
    <w:rsid w:val="0038169D"/>
    <w:rsid w:val="0038202F"/>
    <w:rsid w:val="00382499"/>
    <w:rsid w:val="003826BC"/>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42CF"/>
    <w:rsid w:val="003A4642"/>
    <w:rsid w:val="003A4A28"/>
    <w:rsid w:val="003A4BC1"/>
    <w:rsid w:val="003A519E"/>
    <w:rsid w:val="003A52B8"/>
    <w:rsid w:val="003A587F"/>
    <w:rsid w:val="003A6267"/>
    <w:rsid w:val="003A7479"/>
    <w:rsid w:val="003A7851"/>
    <w:rsid w:val="003B01B5"/>
    <w:rsid w:val="003B05FC"/>
    <w:rsid w:val="003B0AA7"/>
    <w:rsid w:val="003B0EE7"/>
    <w:rsid w:val="003B11BB"/>
    <w:rsid w:val="003B168D"/>
    <w:rsid w:val="003B1BFA"/>
    <w:rsid w:val="003B1FAD"/>
    <w:rsid w:val="003B29DA"/>
    <w:rsid w:val="003B2DF4"/>
    <w:rsid w:val="003B30D9"/>
    <w:rsid w:val="003B3654"/>
    <w:rsid w:val="003B375B"/>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1443"/>
    <w:rsid w:val="003E1711"/>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CD8"/>
    <w:rsid w:val="003F60FF"/>
    <w:rsid w:val="003F6A01"/>
    <w:rsid w:val="003F71C5"/>
    <w:rsid w:val="003F7453"/>
    <w:rsid w:val="003F75C7"/>
    <w:rsid w:val="003F7B11"/>
    <w:rsid w:val="00400164"/>
    <w:rsid w:val="00400365"/>
    <w:rsid w:val="0040147C"/>
    <w:rsid w:val="004014F0"/>
    <w:rsid w:val="004019DB"/>
    <w:rsid w:val="00401A5E"/>
    <w:rsid w:val="00401C81"/>
    <w:rsid w:val="00401FC2"/>
    <w:rsid w:val="0040282D"/>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3420"/>
    <w:rsid w:val="0042353C"/>
    <w:rsid w:val="0042355B"/>
    <w:rsid w:val="00424E4C"/>
    <w:rsid w:val="00424F0E"/>
    <w:rsid w:val="00425016"/>
    <w:rsid w:val="00425159"/>
    <w:rsid w:val="00425DBC"/>
    <w:rsid w:val="004263AD"/>
    <w:rsid w:val="00426666"/>
    <w:rsid w:val="00426691"/>
    <w:rsid w:val="0042697F"/>
    <w:rsid w:val="00426FA4"/>
    <w:rsid w:val="00427138"/>
    <w:rsid w:val="00427381"/>
    <w:rsid w:val="00427E61"/>
    <w:rsid w:val="00430259"/>
    <w:rsid w:val="00431349"/>
    <w:rsid w:val="004319CE"/>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29DC"/>
    <w:rsid w:val="00442A72"/>
    <w:rsid w:val="00442BBF"/>
    <w:rsid w:val="00442EC9"/>
    <w:rsid w:val="00444887"/>
    <w:rsid w:val="00444A8A"/>
    <w:rsid w:val="00444CCC"/>
    <w:rsid w:val="00445093"/>
    <w:rsid w:val="00445459"/>
    <w:rsid w:val="00445553"/>
    <w:rsid w:val="0044576F"/>
    <w:rsid w:val="00446C2A"/>
    <w:rsid w:val="00446DAA"/>
    <w:rsid w:val="00446FB4"/>
    <w:rsid w:val="004476DB"/>
    <w:rsid w:val="00447B5B"/>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EB8"/>
    <w:rsid w:val="00481360"/>
    <w:rsid w:val="0048163B"/>
    <w:rsid w:val="004828AF"/>
    <w:rsid w:val="00483246"/>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24E0"/>
    <w:rsid w:val="00492C5B"/>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DF8"/>
    <w:rsid w:val="004A4945"/>
    <w:rsid w:val="004A501E"/>
    <w:rsid w:val="004A545C"/>
    <w:rsid w:val="004A54C8"/>
    <w:rsid w:val="004A59DD"/>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B9E"/>
    <w:rsid w:val="004B3DE8"/>
    <w:rsid w:val="004B40B6"/>
    <w:rsid w:val="004B49B4"/>
    <w:rsid w:val="004B4B90"/>
    <w:rsid w:val="004B4C7E"/>
    <w:rsid w:val="004B514E"/>
    <w:rsid w:val="004B5426"/>
    <w:rsid w:val="004B5940"/>
    <w:rsid w:val="004B5E7C"/>
    <w:rsid w:val="004B60F8"/>
    <w:rsid w:val="004B663A"/>
    <w:rsid w:val="004B673E"/>
    <w:rsid w:val="004B74BA"/>
    <w:rsid w:val="004B75AE"/>
    <w:rsid w:val="004B7705"/>
    <w:rsid w:val="004B7808"/>
    <w:rsid w:val="004B7881"/>
    <w:rsid w:val="004C032D"/>
    <w:rsid w:val="004C0D4A"/>
    <w:rsid w:val="004C0EC6"/>
    <w:rsid w:val="004C0F7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14ED"/>
    <w:rsid w:val="00511EF3"/>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9A7"/>
    <w:rsid w:val="00541C1F"/>
    <w:rsid w:val="00542722"/>
    <w:rsid w:val="005436A2"/>
    <w:rsid w:val="00543878"/>
    <w:rsid w:val="00543AD3"/>
    <w:rsid w:val="00543BA8"/>
    <w:rsid w:val="00543E6F"/>
    <w:rsid w:val="00544ABA"/>
    <w:rsid w:val="00545920"/>
    <w:rsid w:val="00545CE8"/>
    <w:rsid w:val="0054640B"/>
    <w:rsid w:val="005469E9"/>
    <w:rsid w:val="00546AE5"/>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44E"/>
    <w:rsid w:val="0055612A"/>
    <w:rsid w:val="00556276"/>
    <w:rsid w:val="00556397"/>
    <w:rsid w:val="0055642A"/>
    <w:rsid w:val="00556462"/>
    <w:rsid w:val="0055662B"/>
    <w:rsid w:val="00556689"/>
    <w:rsid w:val="00556776"/>
    <w:rsid w:val="00556CE5"/>
    <w:rsid w:val="0055727A"/>
    <w:rsid w:val="00557626"/>
    <w:rsid w:val="005577A1"/>
    <w:rsid w:val="005578FB"/>
    <w:rsid w:val="005601A2"/>
    <w:rsid w:val="005604A7"/>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2437"/>
    <w:rsid w:val="005E29F1"/>
    <w:rsid w:val="005E2B54"/>
    <w:rsid w:val="005E36AF"/>
    <w:rsid w:val="005E36E8"/>
    <w:rsid w:val="005E3967"/>
    <w:rsid w:val="005E3CFE"/>
    <w:rsid w:val="005E3E82"/>
    <w:rsid w:val="005E3EB2"/>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827"/>
    <w:rsid w:val="005F4173"/>
    <w:rsid w:val="005F4474"/>
    <w:rsid w:val="005F4BFB"/>
    <w:rsid w:val="005F54AB"/>
    <w:rsid w:val="005F56CB"/>
    <w:rsid w:val="005F7362"/>
    <w:rsid w:val="005F7C8F"/>
    <w:rsid w:val="00600022"/>
    <w:rsid w:val="006009A8"/>
    <w:rsid w:val="00600CBA"/>
    <w:rsid w:val="0060144A"/>
    <w:rsid w:val="00602295"/>
    <w:rsid w:val="00602889"/>
    <w:rsid w:val="006028A5"/>
    <w:rsid w:val="006028E2"/>
    <w:rsid w:val="006029D5"/>
    <w:rsid w:val="00602AFF"/>
    <w:rsid w:val="00602C66"/>
    <w:rsid w:val="0060348C"/>
    <w:rsid w:val="00603B67"/>
    <w:rsid w:val="0060460E"/>
    <w:rsid w:val="0060470D"/>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4A66"/>
    <w:rsid w:val="00664B6F"/>
    <w:rsid w:val="00664C6D"/>
    <w:rsid w:val="00664E89"/>
    <w:rsid w:val="006651FC"/>
    <w:rsid w:val="006655B9"/>
    <w:rsid w:val="00665ACF"/>
    <w:rsid w:val="0066633B"/>
    <w:rsid w:val="00666C11"/>
    <w:rsid w:val="00667C5A"/>
    <w:rsid w:val="006704CB"/>
    <w:rsid w:val="006704D8"/>
    <w:rsid w:val="00670826"/>
    <w:rsid w:val="006723AD"/>
    <w:rsid w:val="00672FF0"/>
    <w:rsid w:val="006740D0"/>
    <w:rsid w:val="00674B3A"/>
    <w:rsid w:val="00674D88"/>
    <w:rsid w:val="00674E8B"/>
    <w:rsid w:val="00674ED0"/>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90034"/>
    <w:rsid w:val="00690155"/>
    <w:rsid w:val="00690C8C"/>
    <w:rsid w:val="00690FBD"/>
    <w:rsid w:val="0069199A"/>
    <w:rsid w:val="0069269E"/>
    <w:rsid w:val="006932BC"/>
    <w:rsid w:val="00693873"/>
    <w:rsid w:val="00693BD8"/>
    <w:rsid w:val="00694F5C"/>
    <w:rsid w:val="006951D7"/>
    <w:rsid w:val="0069552B"/>
    <w:rsid w:val="00695545"/>
    <w:rsid w:val="00695EC4"/>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DF0"/>
    <w:rsid w:val="006B69C8"/>
    <w:rsid w:val="006B6BF7"/>
    <w:rsid w:val="006B74AF"/>
    <w:rsid w:val="006B75F2"/>
    <w:rsid w:val="006B7865"/>
    <w:rsid w:val="006C01E3"/>
    <w:rsid w:val="006C0491"/>
    <w:rsid w:val="006C089D"/>
    <w:rsid w:val="006C143B"/>
    <w:rsid w:val="006C14E4"/>
    <w:rsid w:val="006C1502"/>
    <w:rsid w:val="006C1673"/>
    <w:rsid w:val="006C2017"/>
    <w:rsid w:val="006C20CB"/>
    <w:rsid w:val="006C299A"/>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251A"/>
    <w:rsid w:val="006F254F"/>
    <w:rsid w:val="006F259F"/>
    <w:rsid w:val="006F292A"/>
    <w:rsid w:val="006F316F"/>
    <w:rsid w:val="006F3568"/>
    <w:rsid w:val="006F3B9B"/>
    <w:rsid w:val="006F3D6E"/>
    <w:rsid w:val="006F3F72"/>
    <w:rsid w:val="006F42FF"/>
    <w:rsid w:val="006F46B5"/>
    <w:rsid w:val="006F4D88"/>
    <w:rsid w:val="006F4DC6"/>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AA6"/>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5098"/>
    <w:rsid w:val="007252F8"/>
    <w:rsid w:val="00725767"/>
    <w:rsid w:val="00725F34"/>
    <w:rsid w:val="00726510"/>
    <w:rsid w:val="00726790"/>
    <w:rsid w:val="00726951"/>
    <w:rsid w:val="00727216"/>
    <w:rsid w:val="00727375"/>
    <w:rsid w:val="00730268"/>
    <w:rsid w:val="00730C7A"/>
    <w:rsid w:val="00730C93"/>
    <w:rsid w:val="00730FFB"/>
    <w:rsid w:val="007312BD"/>
    <w:rsid w:val="0073187F"/>
    <w:rsid w:val="007319FE"/>
    <w:rsid w:val="00731D38"/>
    <w:rsid w:val="0073264F"/>
    <w:rsid w:val="00733485"/>
    <w:rsid w:val="007335D6"/>
    <w:rsid w:val="007348BF"/>
    <w:rsid w:val="00734997"/>
    <w:rsid w:val="00735140"/>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40EC"/>
    <w:rsid w:val="00744F36"/>
    <w:rsid w:val="00745928"/>
    <w:rsid w:val="007459A0"/>
    <w:rsid w:val="00745BAF"/>
    <w:rsid w:val="00745D80"/>
    <w:rsid w:val="00746119"/>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D6"/>
    <w:rsid w:val="007656BC"/>
    <w:rsid w:val="00765A24"/>
    <w:rsid w:val="00765CA6"/>
    <w:rsid w:val="00766126"/>
    <w:rsid w:val="00766B7F"/>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52DD"/>
    <w:rsid w:val="00785D74"/>
    <w:rsid w:val="00786094"/>
    <w:rsid w:val="007862A7"/>
    <w:rsid w:val="0078637F"/>
    <w:rsid w:val="0078708B"/>
    <w:rsid w:val="007873FF"/>
    <w:rsid w:val="0078758B"/>
    <w:rsid w:val="007905F9"/>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5A83"/>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30DA"/>
    <w:rsid w:val="007B3B92"/>
    <w:rsid w:val="007B3D68"/>
    <w:rsid w:val="007B4172"/>
    <w:rsid w:val="007B4A39"/>
    <w:rsid w:val="007B5A1B"/>
    <w:rsid w:val="007B5ACE"/>
    <w:rsid w:val="007B5DB0"/>
    <w:rsid w:val="007B6252"/>
    <w:rsid w:val="007B6737"/>
    <w:rsid w:val="007B6FDF"/>
    <w:rsid w:val="007B70A0"/>
    <w:rsid w:val="007B731B"/>
    <w:rsid w:val="007B7B7A"/>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86C"/>
    <w:rsid w:val="007D6AC8"/>
    <w:rsid w:val="007D7323"/>
    <w:rsid w:val="007D7657"/>
    <w:rsid w:val="007D7FC2"/>
    <w:rsid w:val="007E031F"/>
    <w:rsid w:val="007E04DA"/>
    <w:rsid w:val="007E13C0"/>
    <w:rsid w:val="007E1C70"/>
    <w:rsid w:val="007E1F2B"/>
    <w:rsid w:val="007E2D39"/>
    <w:rsid w:val="007E3488"/>
    <w:rsid w:val="007E348B"/>
    <w:rsid w:val="007E39FE"/>
    <w:rsid w:val="007E3F6F"/>
    <w:rsid w:val="007E4A35"/>
    <w:rsid w:val="007E5787"/>
    <w:rsid w:val="007E594A"/>
    <w:rsid w:val="007E6E56"/>
    <w:rsid w:val="007F0021"/>
    <w:rsid w:val="007F0B47"/>
    <w:rsid w:val="007F0CE6"/>
    <w:rsid w:val="007F10BF"/>
    <w:rsid w:val="007F1459"/>
    <w:rsid w:val="007F15FB"/>
    <w:rsid w:val="007F15FF"/>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791"/>
    <w:rsid w:val="008040D6"/>
    <w:rsid w:val="00804FF4"/>
    <w:rsid w:val="008051FD"/>
    <w:rsid w:val="008052E2"/>
    <w:rsid w:val="008054A9"/>
    <w:rsid w:val="008055D0"/>
    <w:rsid w:val="008057AE"/>
    <w:rsid w:val="008063BE"/>
    <w:rsid w:val="008064B4"/>
    <w:rsid w:val="00806586"/>
    <w:rsid w:val="0080659C"/>
    <w:rsid w:val="008065D5"/>
    <w:rsid w:val="0080674F"/>
    <w:rsid w:val="0080779D"/>
    <w:rsid w:val="0080799A"/>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E11"/>
    <w:rsid w:val="00852292"/>
    <w:rsid w:val="008525D9"/>
    <w:rsid w:val="0085277D"/>
    <w:rsid w:val="0085378F"/>
    <w:rsid w:val="00853A1D"/>
    <w:rsid w:val="00853E1B"/>
    <w:rsid w:val="0085448D"/>
    <w:rsid w:val="0085448F"/>
    <w:rsid w:val="00854D06"/>
    <w:rsid w:val="00855206"/>
    <w:rsid w:val="00856A2D"/>
    <w:rsid w:val="00856F53"/>
    <w:rsid w:val="0085740D"/>
    <w:rsid w:val="008575A9"/>
    <w:rsid w:val="0085762C"/>
    <w:rsid w:val="00857F26"/>
    <w:rsid w:val="00860010"/>
    <w:rsid w:val="00860649"/>
    <w:rsid w:val="00860725"/>
    <w:rsid w:val="00860B2F"/>
    <w:rsid w:val="00860D8D"/>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AC1"/>
    <w:rsid w:val="008B5BF2"/>
    <w:rsid w:val="008B607D"/>
    <w:rsid w:val="008B66C7"/>
    <w:rsid w:val="008B7300"/>
    <w:rsid w:val="008B77F8"/>
    <w:rsid w:val="008B7C4A"/>
    <w:rsid w:val="008C0533"/>
    <w:rsid w:val="008C0CFE"/>
    <w:rsid w:val="008C1005"/>
    <w:rsid w:val="008C10D4"/>
    <w:rsid w:val="008C14A0"/>
    <w:rsid w:val="008C1C6B"/>
    <w:rsid w:val="008C2024"/>
    <w:rsid w:val="008C22BC"/>
    <w:rsid w:val="008C2757"/>
    <w:rsid w:val="008C277F"/>
    <w:rsid w:val="008C290A"/>
    <w:rsid w:val="008C2D0F"/>
    <w:rsid w:val="008C3D32"/>
    <w:rsid w:val="008C46D8"/>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646"/>
    <w:rsid w:val="0091071F"/>
    <w:rsid w:val="009116C0"/>
    <w:rsid w:val="0091186C"/>
    <w:rsid w:val="00911B9B"/>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5478"/>
    <w:rsid w:val="009357A2"/>
    <w:rsid w:val="00935CB2"/>
    <w:rsid w:val="00935F3D"/>
    <w:rsid w:val="00936043"/>
    <w:rsid w:val="00936245"/>
    <w:rsid w:val="009369E9"/>
    <w:rsid w:val="00937333"/>
    <w:rsid w:val="0093739C"/>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BEF"/>
    <w:rsid w:val="009621E8"/>
    <w:rsid w:val="00962268"/>
    <w:rsid w:val="009622DA"/>
    <w:rsid w:val="009624C8"/>
    <w:rsid w:val="0096277E"/>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954"/>
    <w:rsid w:val="00975B16"/>
    <w:rsid w:val="00975EE0"/>
    <w:rsid w:val="009761C3"/>
    <w:rsid w:val="00976E53"/>
    <w:rsid w:val="009773B8"/>
    <w:rsid w:val="00977407"/>
    <w:rsid w:val="00977C87"/>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272C"/>
    <w:rsid w:val="00992DCE"/>
    <w:rsid w:val="00992F5D"/>
    <w:rsid w:val="00993B61"/>
    <w:rsid w:val="00994A80"/>
    <w:rsid w:val="00994D25"/>
    <w:rsid w:val="00995492"/>
    <w:rsid w:val="00995586"/>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68DF"/>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903"/>
    <w:rsid w:val="009C5064"/>
    <w:rsid w:val="009C534F"/>
    <w:rsid w:val="009C6A63"/>
    <w:rsid w:val="009C6C8C"/>
    <w:rsid w:val="009C6ECC"/>
    <w:rsid w:val="009C76EF"/>
    <w:rsid w:val="009C77F6"/>
    <w:rsid w:val="009D060B"/>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425B"/>
    <w:rsid w:val="00A043B1"/>
    <w:rsid w:val="00A045C7"/>
    <w:rsid w:val="00A04C03"/>
    <w:rsid w:val="00A04C2C"/>
    <w:rsid w:val="00A04D6A"/>
    <w:rsid w:val="00A054BA"/>
    <w:rsid w:val="00A054D3"/>
    <w:rsid w:val="00A05899"/>
    <w:rsid w:val="00A05C79"/>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DE7"/>
    <w:rsid w:val="00A40BB3"/>
    <w:rsid w:val="00A40DEC"/>
    <w:rsid w:val="00A410BD"/>
    <w:rsid w:val="00A41271"/>
    <w:rsid w:val="00A428C8"/>
    <w:rsid w:val="00A42F37"/>
    <w:rsid w:val="00A4314B"/>
    <w:rsid w:val="00A43492"/>
    <w:rsid w:val="00A43AE6"/>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75B"/>
    <w:rsid w:val="00A5312B"/>
    <w:rsid w:val="00A53600"/>
    <w:rsid w:val="00A53B55"/>
    <w:rsid w:val="00A54324"/>
    <w:rsid w:val="00A54BAC"/>
    <w:rsid w:val="00A54EF8"/>
    <w:rsid w:val="00A557C8"/>
    <w:rsid w:val="00A56EF2"/>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C49"/>
    <w:rsid w:val="00A72180"/>
    <w:rsid w:val="00A72AFA"/>
    <w:rsid w:val="00A73D22"/>
    <w:rsid w:val="00A74116"/>
    <w:rsid w:val="00A7480D"/>
    <w:rsid w:val="00A748F1"/>
    <w:rsid w:val="00A74CFB"/>
    <w:rsid w:val="00A7595B"/>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E7C"/>
    <w:rsid w:val="00A86E8E"/>
    <w:rsid w:val="00A86F85"/>
    <w:rsid w:val="00A876E8"/>
    <w:rsid w:val="00A87C05"/>
    <w:rsid w:val="00A87D2A"/>
    <w:rsid w:val="00A87DA4"/>
    <w:rsid w:val="00A903B7"/>
    <w:rsid w:val="00A907A7"/>
    <w:rsid w:val="00A90F48"/>
    <w:rsid w:val="00A917DA"/>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649"/>
    <w:rsid w:val="00AA3731"/>
    <w:rsid w:val="00AA3BD3"/>
    <w:rsid w:val="00AA3FD1"/>
    <w:rsid w:val="00AA428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37A7"/>
    <w:rsid w:val="00B03C07"/>
    <w:rsid w:val="00B03D41"/>
    <w:rsid w:val="00B0455A"/>
    <w:rsid w:val="00B046A8"/>
    <w:rsid w:val="00B04B91"/>
    <w:rsid w:val="00B05190"/>
    <w:rsid w:val="00B0520F"/>
    <w:rsid w:val="00B054CD"/>
    <w:rsid w:val="00B054F7"/>
    <w:rsid w:val="00B06207"/>
    <w:rsid w:val="00B074A2"/>
    <w:rsid w:val="00B118CB"/>
    <w:rsid w:val="00B11E0B"/>
    <w:rsid w:val="00B1255D"/>
    <w:rsid w:val="00B12EDC"/>
    <w:rsid w:val="00B12FB6"/>
    <w:rsid w:val="00B13C1D"/>
    <w:rsid w:val="00B142FE"/>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C11"/>
    <w:rsid w:val="00B34CAA"/>
    <w:rsid w:val="00B34DF1"/>
    <w:rsid w:val="00B35166"/>
    <w:rsid w:val="00B3519E"/>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84F"/>
    <w:rsid w:val="00B47A43"/>
    <w:rsid w:val="00B47AC6"/>
    <w:rsid w:val="00B47B8E"/>
    <w:rsid w:val="00B509F6"/>
    <w:rsid w:val="00B50D14"/>
    <w:rsid w:val="00B50FE3"/>
    <w:rsid w:val="00B51551"/>
    <w:rsid w:val="00B52849"/>
    <w:rsid w:val="00B5318B"/>
    <w:rsid w:val="00B53F95"/>
    <w:rsid w:val="00B5411D"/>
    <w:rsid w:val="00B54320"/>
    <w:rsid w:val="00B5464A"/>
    <w:rsid w:val="00B5482E"/>
    <w:rsid w:val="00B54E84"/>
    <w:rsid w:val="00B5538D"/>
    <w:rsid w:val="00B555C7"/>
    <w:rsid w:val="00B55914"/>
    <w:rsid w:val="00B55C45"/>
    <w:rsid w:val="00B566F9"/>
    <w:rsid w:val="00B56CF0"/>
    <w:rsid w:val="00B56EEC"/>
    <w:rsid w:val="00B572D1"/>
    <w:rsid w:val="00B57AA0"/>
    <w:rsid w:val="00B57CAC"/>
    <w:rsid w:val="00B61319"/>
    <w:rsid w:val="00B615E4"/>
    <w:rsid w:val="00B6244A"/>
    <w:rsid w:val="00B625B0"/>
    <w:rsid w:val="00B62899"/>
    <w:rsid w:val="00B62AAF"/>
    <w:rsid w:val="00B62D2E"/>
    <w:rsid w:val="00B63D86"/>
    <w:rsid w:val="00B64CF3"/>
    <w:rsid w:val="00B64F79"/>
    <w:rsid w:val="00B65012"/>
    <w:rsid w:val="00B650A5"/>
    <w:rsid w:val="00B6554A"/>
    <w:rsid w:val="00B65AD6"/>
    <w:rsid w:val="00B65AE7"/>
    <w:rsid w:val="00B65B1A"/>
    <w:rsid w:val="00B66653"/>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3F0"/>
    <w:rsid w:val="00B7341F"/>
    <w:rsid w:val="00B7382B"/>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52E0"/>
    <w:rsid w:val="00B8569D"/>
    <w:rsid w:val="00B857D6"/>
    <w:rsid w:val="00B868F5"/>
    <w:rsid w:val="00B87693"/>
    <w:rsid w:val="00B87B11"/>
    <w:rsid w:val="00B90E99"/>
    <w:rsid w:val="00B9167B"/>
    <w:rsid w:val="00B9243B"/>
    <w:rsid w:val="00B92E8D"/>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A01B4"/>
    <w:rsid w:val="00BA03B8"/>
    <w:rsid w:val="00BA03FB"/>
    <w:rsid w:val="00BA15D8"/>
    <w:rsid w:val="00BA1CF8"/>
    <w:rsid w:val="00BA24AB"/>
    <w:rsid w:val="00BA2D4C"/>
    <w:rsid w:val="00BA31AA"/>
    <w:rsid w:val="00BA450A"/>
    <w:rsid w:val="00BA4554"/>
    <w:rsid w:val="00BA466F"/>
    <w:rsid w:val="00BA4B0D"/>
    <w:rsid w:val="00BA4ED6"/>
    <w:rsid w:val="00BA51F7"/>
    <w:rsid w:val="00BA5621"/>
    <w:rsid w:val="00BA67DE"/>
    <w:rsid w:val="00BA6EAD"/>
    <w:rsid w:val="00BA73D4"/>
    <w:rsid w:val="00BA745D"/>
    <w:rsid w:val="00BA7FFD"/>
    <w:rsid w:val="00BB064C"/>
    <w:rsid w:val="00BB10B1"/>
    <w:rsid w:val="00BB12E3"/>
    <w:rsid w:val="00BB154F"/>
    <w:rsid w:val="00BB17DD"/>
    <w:rsid w:val="00BB18C2"/>
    <w:rsid w:val="00BB27D8"/>
    <w:rsid w:val="00BB2959"/>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739D"/>
    <w:rsid w:val="00BB7CE1"/>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97"/>
    <w:rsid w:val="00BF010B"/>
    <w:rsid w:val="00BF0580"/>
    <w:rsid w:val="00BF0AAC"/>
    <w:rsid w:val="00BF0B74"/>
    <w:rsid w:val="00BF0C9F"/>
    <w:rsid w:val="00BF0F6C"/>
    <w:rsid w:val="00BF1BF1"/>
    <w:rsid w:val="00BF2029"/>
    <w:rsid w:val="00BF3884"/>
    <w:rsid w:val="00BF4674"/>
    <w:rsid w:val="00BF4B54"/>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2760"/>
    <w:rsid w:val="00C03004"/>
    <w:rsid w:val="00C0353F"/>
    <w:rsid w:val="00C03DDD"/>
    <w:rsid w:val="00C03F1C"/>
    <w:rsid w:val="00C03FAB"/>
    <w:rsid w:val="00C0404E"/>
    <w:rsid w:val="00C053C2"/>
    <w:rsid w:val="00C056F0"/>
    <w:rsid w:val="00C061AE"/>
    <w:rsid w:val="00C0696E"/>
    <w:rsid w:val="00C0740D"/>
    <w:rsid w:val="00C07873"/>
    <w:rsid w:val="00C10255"/>
    <w:rsid w:val="00C102BE"/>
    <w:rsid w:val="00C108CE"/>
    <w:rsid w:val="00C10B32"/>
    <w:rsid w:val="00C10F7F"/>
    <w:rsid w:val="00C10FB7"/>
    <w:rsid w:val="00C1218B"/>
    <w:rsid w:val="00C12661"/>
    <w:rsid w:val="00C12AD8"/>
    <w:rsid w:val="00C12B67"/>
    <w:rsid w:val="00C12FD0"/>
    <w:rsid w:val="00C13F0F"/>
    <w:rsid w:val="00C142BD"/>
    <w:rsid w:val="00C14A15"/>
    <w:rsid w:val="00C14E7B"/>
    <w:rsid w:val="00C15513"/>
    <w:rsid w:val="00C15529"/>
    <w:rsid w:val="00C15B3F"/>
    <w:rsid w:val="00C15E39"/>
    <w:rsid w:val="00C15EE8"/>
    <w:rsid w:val="00C160B1"/>
    <w:rsid w:val="00C16436"/>
    <w:rsid w:val="00C16672"/>
    <w:rsid w:val="00C16A37"/>
    <w:rsid w:val="00C17B75"/>
    <w:rsid w:val="00C20051"/>
    <w:rsid w:val="00C2082A"/>
    <w:rsid w:val="00C20948"/>
    <w:rsid w:val="00C20C2D"/>
    <w:rsid w:val="00C219DA"/>
    <w:rsid w:val="00C226E5"/>
    <w:rsid w:val="00C22768"/>
    <w:rsid w:val="00C22A0C"/>
    <w:rsid w:val="00C230EB"/>
    <w:rsid w:val="00C237C0"/>
    <w:rsid w:val="00C237D3"/>
    <w:rsid w:val="00C23DED"/>
    <w:rsid w:val="00C25A51"/>
    <w:rsid w:val="00C266D8"/>
    <w:rsid w:val="00C273E3"/>
    <w:rsid w:val="00C303AE"/>
    <w:rsid w:val="00C30796"/>
    <w:rsid w:val="00C31BEA"/>
    <w:rsid w:val="00C31CAC"/>
    <w:rsid w:val="00C31E72"/>
    <w:rsid w:val="00C32884"/>
    <w:rsid w:val="00C329BC"/>
    <w:rsid w:val="00C33782"/>
    <w:rsid w:val="00C33F66"/>
    <w:rsid w:val="00C3488C"/>
    <w:rsid w:val="00C35908"/>
    <w:rsid w:val="00C368A6"/>
    <w:rsid w:val="00C369C6"/>
    <w:rsid w:val="00C36AF1"/>
    <w:rsid w:val="00C37837"/>
    <w:rsid w:val="00C37870"/>
    <w:rsid w:val="00C37B63"/>
    <w:rsid w:val="00C4039B"/>
    <w:rsid w:val="00C40DF6"/>
    <w:rsid w:val="00C4161A"/>
    <w:rsid w:val="00C41D72"/>
    <w:rsid w:val="00C41FC3"/>
    <w:rsid w:val="00C4225D"/>
    <w:rsid w:val="00C4237C"/>
    <w:rsid w:val="00C43460"/>
    <w:rsid w:val="00C434A1"/>
    <w:rsid w:val="00C4372A"/>
    <w:rsid w:val="00C44165"/>
    <w:rsid w:val="00C44A3B"/>
    <w:rsid w:val="00C44AF5"/>
    <w:rsid w:val="00C44B1C"/>
    <w:rsid w:val="00C45781"/>
    <w:rsid w:val="00C4582B"/>
    <w:rsid w:val="00C4641A"/>
    <w:rsid w:val="00C4746A"/>
    <w:rsid w:val="00C500E3"/>
    <w:rsid w:val="00C503C3"/>
    <w:rsid w:val="00C50428"/>
    <w:rsid w:val="00C508FD"/>
    <w:rsid w:val="00C50D2A"/>
    <w:rsid w:val="00C50EC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C88"/>
    <w:rsid w:val="00CA4066"/>
    <w:rsid w:val="00CA44B2"/>
    <w:rsid w:val="00CA4956"/>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731"/>
    <w:rsid w:val="00CF6BE1"/>
    <w:rsid w:val="00D0092A"/>
    <w:rsid w:val="00D015EC"/>
    <w:rsid w:val="00D018D6"/>
    <w:rsid w:val="00D01903"/>
    <w:rsid w:val="00D02FFE"/>
    <w:rsid w:val="00D032C5"/>
    <w:rsid w:val="00D032D5"/>
    <w:rsid w:val="00D03438"/>
    <w:rsid w:val="00D03C48"/>
    <w:rsid w:val="00D0410D"/>
    <w:rsid w:val="00D04AC3"/>
    <w:rsid w:val="00D05740"/>
    <w:rsid w:val="00D05B5C"/>
    <w:rsid w:val="00D05C7A"/>
    <w:rsid w:val="00D05CD3"/>
    <w:rsid w:val="00D05E63"/>
    <w:rsid w:val="00D071AE"/>
    <w:rsid w:val="00D072C0"/>
    <w:rsid w:val="00D07844"/>
    <w:rsid w:val="00D07940"/>
    <w:rsid w:val="00D07F98"/>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6C59"/>
    <w:rsid w:val="00D2729C"/>
    <w:rsid w:val="00D27D6B"/>
    <w:rsid w:val="00D31522"/>
    <w:rsid w:val="00D31C73"/>
    <w:rsid w:val="00D32C10"/>
    <w:rsid w:val="00D331F9"/>
    <w:rsid w:val="00D33DB4"/>
    <w:rsid w:val="00D34279"/>
    <w:rsid w:val="00D344B5"/>
    <w:rsid w:val="00D34863"/>
    <w:rsid w:val="00D349C1"/>
    <w:rsid w:val="00D34A6B"/>
    <w:rsid w:val="00D35B12"/>
    <w:rsid w:val="00D36252"/>
    <w:rsid w:val="00D366AC"/>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877"/>
    <w:rsid w:val="00D91BD0"/>
    <w:rsid w:val="00D91E43"/>
    <w:rsid w:val="00D91ED1"/>
    <w:rsid w:val="00D92559"/>
    <w:rsid w:val="00D92654"/>
    <w:rsid w:val="00D926D8"/>
    <w:rsid w:val="00D92D74"/>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130"/>
    <w:rsid w:val="00DC0B27"/>
    <w:rsid w:val="00DC1209"/>
    <w:rsid w:val="00DC12B3"/>
    <w:rsid w:val="00DC2080"/>
    <w:rsid w:val="00DC423F"/>
    <w:rsid w:val="00DC4505"/>
    <w:rsid w:val="00DC459A"/>
    <w:rsid w:val="00DC4BA6"/>
    <w:rsid w:val="00DC5647"/>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2356"/>
    <w:rsid w:val="00DF2971"/>
    <w:rsid w:val="00DF2D5E"/>
    <w:rsid w:val="00DF2F7E"/>
    <w:rsid w:val="00DF3F24"/>
    <w:rsid w:val="00DF417A"/>
    <w:rsid w:val="00DF449D"/>
    <w:rsid w:val="00DF4597"/>
    <w:rsid w:val="00DF526E"/>
    <w:rsid w:val="00DF5872"/>
    <w:rsid w:val="00DF5FE5"/>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527"/>
    <w:rsid w:val="00E45A7E"/>
    <w:rsid w:val="00E4610B"/>
    <w:rsid w:val="00E467FC"/>
    <w:rsid w:val="00E46B23"/>
    <w:rsid w:val="00E47BAC"/>
    <w:rsid w:val="00E47F7E"/>
    <w:rsid w:val="00E50601"/>
    <w:rsid w:val="00E506C7"/>
    <w:rsid w:val="00E5110E"/>
    <w:rsid w:val="00E52198"/>
    <w:rsid w:val="00E52B8B"/>
    <w:rsid w:val="00E532AA"/>
    <w:rsid w:val="00E533FC"/>
    <w:rsid w:val="00E5355C"/>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4A43"/>
    <w:rsid w:val="00E64B8F"/>
    <w:rsid w:val="00E6517D"/>
    <w:rsid w:val="00E65728"/>
    <w:rsid w:val="00E65ECF"/>
    <w:rsid w:val="00E65FA1"/>
    <w:rsid w:val="00E6668C"/>
    <w:rsid w:val="00E667E9"/>
    <w:rsid w:val="00E6680D"/>
    <w:rsid w:val="00E668B2"/>
    <w:rsid w:val="00E67874"/>
    <w:rsid w:val="00E67EEF"/>
    <w:rsid w:val="00E70410"/>
    <w:rsid w:val="00E70F6E"/>
    <w:rsid w:val="00E7113E"/>
    <w:rsid w:val="00E71631"/>
    <w:rsid w:val="00E71B4C"/>
    <w:rsid w:val="00E72296"/>
    <w:rsid w:val="00E7264D"/>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972"/>
    <w:rsid w:val="00EA297B"/>
    <w:rsid w:val="00EA3667"/>
    <w:rsid w:val="00EA516F"/>
    <w:rsid w:val="00EA5190"/>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2AF"/>
    <w:rsid w:val="00EF5403"/>
    <w:rsid w:val="00EF5665"/>
    <w:rsid w:val="00EF5A0E"/>
    <w:rsid w:val="00EF6241"/>
    <w:rsid w:val="00EF672C"/>
    <w:rsid w:val="00EF678F"/>
    <w:rsid w:val="00EF67A3"/>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483"/>
    <w:rsid w:val="00F169F8"/>
    <w:rsid w:val="00F16A65"/>
    <w:rsid w:val="00F16E14"/>
    <w:rsid w:val="00F16EEA"/>
    <w:rsid w:val="00F16F8A"/>
    <w:rsid w:val="00F16FAB"/>
    <w:rsid w:val="00F17418"/>
    <w:rsid w:val="00F17F8B"/>
    <w:rsid w:val="00F2066D"/>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B4D"/>
    <w:rsid w:val="00F26FC9"/>
    <w:rsid w:val="00F271FD"/>
    <w:rsid w:val="00F27828"/>
    <w:rsid w:val="00F278EA"/>
    <w:rsid w:val="00F2794F"/>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122E"/>
    <w:rsid w:val="00F413A9"/>
    <w:rsid w:val="00F41674"/>
    <w:rsid w:val="00F4174C"/>
    <w:rsid w:val="00F41958"/>
    <w:rsid w:val="00F41A12"/>
    <w:rsid w:val="00F43D41"/>
    <w:rsid w:val="00F4467B"/>
    <w:rsid w:val="00F44936"/>
    <w:rsid w:val="00F44AC2"/>
    <w:rsid w:val="00F466B1"/>
    <w:rsid w:val="00F46851"/>
    <w:rsid w:val="00F46C38"/>
    <w:rsid w:val="00F46EA5"/>
    <w:rsid w:val="00F472C6"/>
    <w:rsid w:val="00F47407"/>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3D"/>
    <w:rsid w:val="00F9352A"/>
    <w:rsid w:val="00F93D7D"/>
    <w:rsid w:val="00F93EC7"/>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534"/>
    <w:rsid w:val="00FC36D2"/>
    <w:rsid w:val="00FC3E69"/>
    <w:rsid w:val="00FC3FC8"/>
    <w:rsid w:val="00FC4680"/>
    <w:rsid w:val="00FC476C"/>
    <w:rsid w:val="00FC49FC"/>
    <w:rsid w:val="00FC4FE0"/>
    <w:rsid w:val="00FC591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21B3"/>
    <w:rsid w:val="00FF2295"/>
    <w:rsid w:val="00FF2543"/>
    <w:rsid w:val="00FF259A"/>
    <w:rsid w:val="00FF278D"/>
    <w:rsid w:val="00FF2828"/>
    <w:rsid w:val="00FF2992"/>
    <w:rsid w:val="00FF2A03"/>
    <w:rsid w:val="00FF2D55"/>
    <w:rsid w:val="00FF3BCA"/>
    <w:rsid w:val="00FF455D"/>
    <w:rsid w:val="00FF4D4F"/>
    <w:rsid w:val="00FF5231"/>
    <w:rsid w:val="00FF5249"/>
    <w:rsid w:val="00FF540C"/>
    <w:rsid w:val="00FF5722"/>
    <w:rsid w:val="00FF62D2"/>
    <w:rsid w:val="00FF6501"/>
    <w:rsid w:val="00FF6870"/>
    <w:rsid w:val="00FF6D3A"/>
    <w:rsid w:val="00FF6F07"/>
    <w:rsid w:val="00FF7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8129"/>
    <o:shapelayout v:ext="edit">
      <o:idmap v:ext="edit" data="1"/>
    </o:shapelayout>
  </w:shapeDefaults>
  <w:decimalSymbol w:val=","/>
  <w:listSeparator w:val=";"/>
  <w15:docId w15:val="{7474BD77-8FD4-4D1B-9C47-D3DCAD6F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aff4">
    <w:name w:val="Знак"/>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Нумерованый список,List Paragraph1,AC List 01,List Paragraph,Ненумерованный список,ПАРАГРАФ,Абзац списка2,Нумерованный спиков"/>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a">
    <w:name w:val="Знак1"/>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Нумерованый список Знак,List Paragraph1 Знак,AC List 01 Знак,List Paragraph Знак,Ненумерованный список Знак,ПАРАГРАФ Знак,Абзац списка2 Знак,Нумерованный спиков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10">
      <w:bodyDiv w:val="1"/>
      <w:marLeft w:val="0"/>
      <w:marRight w:val="0"/>
      <w:marTop w:val="0"/>
      <w:marBottom w:val="0"/>
      <w:divBdr>
        <w:top w:val="none" w:sz="0" w:space="0" w:color="auto"/>
        <w:left w:val="none" w:sz="0" w:space="0" w:color="auto"/>
        <w:bottom w:val="none" w:sz="0" w:space="0" w:color="auto"/>
        <w:right w:val="none" w:sz="0" w:space="0" w:color="auto"/>
      </w:divBdr>
    </w:div>
    <w:div w:id="73207342">
      <w:bodyDiv w:val="1"/>
      <w:marLeft w:val="0"/>
      <w:marRight w:val="0"/>
      <w:marTop w:val="0"/>
      <w:marBottom w:val="0"/>
      <w:divBdr>
        <w:top w:val="none" w:sz="0" w:space="0" w:color="auto"/>
        <w:left w:val="none" w:sz="0" w:space="0" w:color="auto"/>
        <w:bottom w:val="none" w:sz="0" w:space="0" w:color="auto"/>
        <w:right w:val="none" w:sz="0" w:space="0" w:color="auto"/>
      </w:divBdr>
    </w:div>
    <w:div w:id="85156020">
      <w:bodyDiv w:val="1"/>
      <w:marLeft w:val="0"/>
      <w:marRight w:val="0"/>
      <w:marTop w:val="0"/>
      <w:marBottom w:val="0"/>
      <w:divBdr>
        <w:top w:val="none" w:sz="0" w:space="0" w:color="auto"/>
        <w:left w:val="none" w:sz="0" w:space="0" w:color="auto"/>
        <w:bottom w:val="none" w:sz="0" w:space="0" w:color="auto"/>
        <w:right w:val="none" w:sz="0" w:space="0" w:color="auto"/>
      </w:divBdr>
    </w:div>
    <w:div w:id="130370682">
      <w:bodyDiv w:val="1"/>
      <w:marLeft w:val="0"/>
      <w:marRight w:val="0"/>
      <w:marTop w:val="0"/>
      <w:marBottom w:val="0"/>
      <w:divBdr>
        <w:top w:val="none" w:sz="0" w:space="0" w:color="auto"/>
        <w:left w:val="none" w:sz="0" w:space="0" w:color="auto"/>
        <w:bottom w:val="none" w:sz="0" w:space="0" w:color="auto"/>
        <w:right w:val="none" w:sz="0" w:space="0" w:color="auto"/>
      </w:divBdr>
    </w:div>
    <w:div w:id="210920159">
      <w:bodyDiv w:val="1"/>
      <w:marLeft w:val="0"/>
      <w:marRight w:val="0"/>
      <w:marTop w:val="0"/>
      <w:marBottom w:val="0"/>
      <w:divBdr>
        <w:top w:val="none" w:sz="0" w:space="0" w:color="auto"/>
        <w:left w:val="none" w:sz="0" w:space="0" w:color="auto"/>
        <w:bottom w:val="none" w:sz="0" w:space="0" w:color="auto"/>
        <w:right w:val="none" w:sz="0" w:space="0" w:color="auto"/>
      </w:divBdr>
    </w:div>
    <w:div w:id="313873513">
      <w:bodyDiv w:val="1"/>
      <w:marLeft w:val="0"/>
      <w:marRight w:val="0"/>
      <w:marTop w:val="0"/>
      <w:marBottom w:val="0"/>
      <w:divBdr>
        <w:top w:val="none" w:sz="0" w:space="0" w:color="auto"/>
        <w:left w:val="none" w:sz="0" w:space="0" w:color="auto"/>
        <w:bottom w:val="none" w:sz="0" w:space="0" w:color="auto"/>
        <w:right w:val="none" w:sz="0" w:space="0" w:color="auto"/>
      </w:divBdr>
    </w:div>
    <w:div w:id="346299001">
      <w:bodyDiv w:val="1"/>
      <w:marLeft w:val="0"/>
      <w:marRight w:val="0"/>
      <w:marTop w:val="0"/>
      <w:marBottom w:val="0"/>
      <w:divBdr>
        <w:top w:val="none" w:sz="0" w:space="0" w:color="auto"/>
        <w:left w:val="none" w:sz="0" w:space="0" w:color="auto"/>
        <w:bottom w:val="none" w:sz="0" w:space="0" w:color="auto"/>
        <w:right w:val="none" w:sz="0" w:space="0" w:color="auto"/>
      </w:divBdr>
    </w:div>
    <w:div w:id="354891382">
      <w:bodyDiv w:val="1"/>
      <w:marLeft w:val="0"/>
      <w:marRight w:val="0"/>
      <w:marTop w:val="0"/>
      <w:marBottom w:val="0"/>
      <w:divBdr>
        <w:top w:val="none" w:sz="0" w:space="0" w:color="auto"/>
        <w:left w:val="none" w:sz="0" w:space="0" w:color="auto"/>
        <w:bottom w:val="none" w:sz="0" w:space="0" w:color="auto"/>
        <w:right w:val="none" w:sz="0" w:space="0" w:color="auto"/>
      </w:divBdr>
    </w:div>
    <w:div w:id="362681680">
      <w:bodyDiv w:val="1"/>
      <w:marLeft w:val="0"/>
      <w:marRight w:val="0"/>
      <w:marTop w:val="0"/>
      <w:marBottom w:val="0"/>
      <w:divBdr>
        <w:top w:val="none" w:sz="0" w:space="0" w:color="auto"/>
        <w:left w:val="none" w:sz="0" w:space="0" w:color="auto"/>
        <w:bottom w:val="none" w:sz="0" w:space="0" w:color="auto"/>
        <w:right w:val="none" w:sz="0" w:space="0" w:color="auto"/>
      </w:divBdr>
    </w:div>
    <w:div w:id="367488754">
      <w:bodyDiv w:val="1"/>
      <w:marLeft w:val="0"/>
      <w:marRight w:val="0"/>
      <w:marTop w:val="0"/>
      <w:marBottom w:val="0"/>
      <w:divBdr>
        <w:top w:val="none" w:sz="0" w:space="0" w:color="auto"/>
        <w:left w:val="none" w:sz="0" w:space="0" w:color="auto"/>
        <w:bottom w:val="none" w:sz="0" w:space="0" w:color="auto"/>
        <w:right w:val="none" w:sz="0" w:space="0" w:color="auto"/>
      </w:divBdr>
    </w:div>
    <w:div w:id="376511666">
      <w:bodyDiv w:val="1"/>
      <w:marLeft w:val="0"/>
      <w:marRight w:val="0"/>
      <w:marTop w:val="0"/>
      <w:marBottom w:val="0"/>
      <w:divBdr>
        <w:top w:val="none" w:sz="0" w:space="0" w:color="auto"/>
        <w:left w:val="none" w:sz="0" w:space="0" w:color="auto"/>
        <w:bottom w:val="none" w:sz="0" w:space="0" w:color="auto"/>
        <w:right w:val="none" w:sz="0" w:space="0" w:color="auto"/>
      </w:divBdr>
    </w:div>
    <w:div w:id="511185402">
      <w:bodyDiv w:val="1"/>
      <w:marLeft w:val="0"/>
      <w:marRight w:val="0"/>
      <w:marTop w:val="0"/>
      <w:marBottom w:val="0"/>
      <w:divBdr>
        <w:top w:val="none" w:sz="0" w:space="0" w:color="auto"/>
        <w:left w:val="none" w:sz="0" w:space="0" w:color="auto"/>
        <w:bottom w:val="none" w:sz="0" w:space="0" w:color="auto"/>
        <w:right w:val="none" w:sz="0" w:space="0" w:color="auto"/>
      </w:divBdr>
    </w:div>
    <w:div w:id="517087265">
      <w:bodyDiv w:val="1"/>
      <w:marLeft w:val="0"/>
      <w:marRight w:val="0"/>
      <w:marTop w:val="0"/>
      <w:marBottom w:val="0"/>
      <w:divBdr>
        <w:top w:val="none" w:sz="0" w:space="0" w:color="auto"/>
        <w:left w:val="none" w:sz="0" w:space="0" w:color="auto"/>
        <w:bottom w:val="none" w:sz="0" w:space="0" w:color="auto"/>
        <w:right w:val="none" w:sz="0" w:space="0" w:color="auto"/>
      </w:divBdr>
    </w:div>
    <w:div w:id="614674319">
      <w:bodyDiv w:val="1"/>
      <w:marLeft w:val="0"/>
      <w:marRight w:val="0"/>
      <w:marTop w:val="0"/>
      <w:marBottom w:val="0"/>
      <w:divBdr>
        <w:top w:val="none" w:sz="0" w:space="0" w:color="auto"/>
        <w:left w:val="none" w:sz="0" w:space="0" w:color="auto"/>
        <w:bottom w:val="none" w:sz="0" w:space="0" w:color="auto"/>
        <w:right w:val="none" w:sz="0" w:space="0" w:color="auto"/>
      </w:divBdr>
    </w:div>
    <w:div w:id="757944852">
      <w:bodyDiv w:val="1"/>
      <w:marLeft w:val="0"/>
      <w:marRight w:val="0"/>
      <w:marTop w:val="0"/>
      <w:marBottom w:val="0"/>
      <w:divBdr>
        <w:top w:val="none" w:sz="0" w:space="0" w:color="auto"/>
        <w:left w:val="none" w:sz="0" w:space="0" w:color="auto"/>
        <w:bottom w:val="none" w:sz="0" w:space="0" w:color="auto"/>
        <w:right w:val="none" w:sz="0" w:space="0" w:color="auto"/>
      </w:divBdr>
    </w:div>
    <w:div w:id="783382403">
      <w:bodyDiv w:val="1"/>
      <w:marLeft w:val="0"/>
      <w:marRight w:val="0"/>
      <w:marTop w:val="0"/>
      <w:marBottom w:val="0"/>
      <w:divBdr>
        <w:top w:val="none" w:sz="0" w:space="0" w:color="auto"/>
        <w:left w:val="none" w:sz="0" w:space="0" w:color="auto"/>
        <w:bottom w:val="none" w:sz="0" w:space="0" w:color="auto"/>
        <w:right w:val="none" w:sz="0" w:space="0" w:color="auto"/>
      </w:divBdr>
    </w:div>
    <w:div w:id="796412651">
      <w:bodyDiv w:val="1"/>
      <w:marLeft w:val="0"/>
      <w:marRight w:val="0"/>
      <w:marTop w:val="0"/>
      <w:marBottom w:val="0"/>
      <w:divBdr>
        <w:top w:val="none" w:sz="0" w:space="0" w:color="auto"/>
        <w:left w:val="none" w:sz="0" w:space="0" w:color="auto"/>
        <w:bottom w:val="none" w:sz="0" w:space="0" w:color="auto"/>
        <w:right w:val="none" w:sz="0" w:space="0" w:color="auto"/>
      </w:divBdr>
    </w:div>
    <w:div w:id="849222133">
      <w:bodyDiv w:val="1"/>
      <w:marLeft w:val="0"/>
      <w:marRight w:val="0"/>
      <w:marTop w:val="0"/>
      <w:marBottom w:val="0"/>
      <w:divBdr>
        <w:top w:val="none" w:sz="0" w:space="0" w:color="auto"/>
        <w:left w:val="none" w:sz="0" w:space="0" w:color="auto"/>
        <w:bottom w:val="none" w:sz="0" w:space="0" w:color="auto"/>
        <w:right w:val="none" w:sz="0" w:space="0" w:color="auto"/>
      </w:divBdr>
    </w:div>
    <w:div w:id="857543444">
      <w:bodyDiv w:val="1"/>
      <w:marLeft w:val="0"/>
      <w:marRight w:val="0"/>
      <w:marTop w:val="0"/>
      <w:marBottom w:val="0"/>
      <w:divBdr>
        <w:top w:val="none" w:sz="0" w:space="0" w:color="auto"/>
        <w:left w:val="none" w:sz="0" w:space="0" w:color="auto"/>
        <w:bottom w:val="none" w:sz="0" w:space="0" w:color="auto"/>
        <w:right w:val="none" w:sz="0" w:space="0" w:color="auto"/>
      </w:divBdr>
    </w:div>
    <w:div w:id="857550615">
      <w:bodyDiv w:val="1"/>
      <w:marLeft w:val="0"/>
      <w:marRight w:val="0"/>
      <w:marTop w:val="0"/>
      <w:marBottom w:val="0"/>
      <w:divBdr>
        <w:top w:val="none" w:sz="0" w:space="0" w:color="auto"/>
        <w:left w:val="none" w:sz="0" w:space="0" w:color="auto"/>
        <w:bottom w:val="none" w:sz="0" w:space="0" w:color="auto"/>
        <w:right w:val="none" w:sz="0" w:space="0" w:color="auto"/>
      </w:divBdr>
    </w:div>
    <w:div w:id="870412528">
      <w:bodyDiv w:val="1"/>
      <w:marLeft w:val="0"/>
      <w:marRight w:val="0"/>
      <w:marTop w:val="0"/>
      <w:marBottom w:val="0"/>
      <w:divBdr>
        <w:top w:val="none" w:sz="0" w:space="0" w:color="auto"/>
        <w:left w:val="none" w:sz="0" w:space="0" w:color="auto"/>
        <w:bottom w:val="none" w:sz="0" w:space="0" w:color="auto"/>
        <w:right w:val="none" w:sz="0" w:space="0" w:color="auto"/>
      </w:divBdr>
    </w:div>
    <w:div w:id="872157539">
      <w:bodyDiv w:val="1"/>
      <w:marLeft w:val="0"/>
      <w:marRight w:val="0"/>
      <w:marTop w:val="0"/>
      <w:marBottom w:val="0"/>
      <w:divBdr>
        <w:top w:val="none" w:sz="0" w:space="0" w:color="auto"/>
        <w:left w:val="none" w:sz="0" w:space="0" w:color="auto"/>
        <w:bottom w:val="none" w:sz="0" w:space="0" w:color="auto"/>
        <w:right w:val="none" w:sz="0" w:space="0" w:color="auto"/>
      </w:divBdr>
    </w:div>
    <w:div w:id="928732011">
      <w:bodyDiv w:val="1"/>
      <w:marLeft w:val="0"/>
      <w:marRight w:val="0"/>
      <w:marTop w:val="0"/>
      <w:marBottom w:val="0"/>
      <w:divBdr>
        <w:top w:val="none" w:sz="0" w:space="0" w:color="auto"/>
        <w:left w:val="none" w:sz="0" w:space="0" w:color="auto"/>
        <w:bottom w:val="none" w:sz="0" w:space="0" w:color="auto"/>
        <w:right w:val="none" w:sz="0" w:space="0" w:color="auto"/>
      </w:divBdr>
    </w:div>
    <w:div w:id="929434627">
      <w:bodyDiv w:val="1"/>
      <w:marLeft w:val="0"/>
      <w:marRight w:val="0"/>
      <w:marTop w:val="0"/>
      <w:marBottom w:val="0"/>
      <w:divBdr>
        <w:top w:val="none" w:sz="0" w:space="0" w:color="auto"/>
        <w:left w:val="none" w:sz="0" w:space="0" w:color="auto"/>
        <w:bottom w:val="none" w:sz="0" w:space="0" w:color="auto"/>
        <w:right w:val="none" w:sz="0" w:space="0" w:color="auto"/>
      </w:divBdr>
    </w:div>
    <w:div w:id="972059294">
      <w:bodyDiv w:val="1"/>
      <w:marLeft w:val="0"/>
      <w:marRight w:val="0"/>
      <w:marTop w:val="0"/>
      <w:marBottom w:val="0"/>
      <w:divBdr>
        <w:top w:val="none" w:sz="0" w:space="0" w:color="auto"/>
        <w:left w:val="none" w:sz="0" w:space="0" w:color="auto"/>
        <w:bottom w:val="none" w:sz="0" w:space="0" w:color="auto"/>
        <w:right w:val="none" w:sz="0" w:space="0" w:color="auto"/>
      </w:divBdr>
    </w:div>
    <w:div w:id="1007832055">
      <w:bodyDiv w:val="1"/>
      <w:marLeft w:val="0"/>
      <w:marRight w:val="0"/>
      <w:marTop w:val="0"/>
      <w:marBottom w:val="0"/>
      <w:divBdr>
        <w:top w:val="none" w:sz="0" w:space="0" w:color="auto"/>
        <w:left w:val="none" w:sz="0" w:space="0" w:color="auto"/>
        <w:bottom w:val="none" w:sz="0" w:space="0" w:color="auto"/>
        <w:right w:val="none" w:sz="0" w:space="0" w:color="auto"/>
      </w:divBdr>
    </w:div>
    <w:div w:id="1056900620">
      <w:bodyDiv w:val="1"/>
      <w:marLeft w:val="0"/>
      <w:marRight w:val="0"/>
      <w:marTop w:val="0"/>
      <w:marBottom w:val="0"/>
      <w:divBdr>
        <w:top w:val="none" w:sz="0" w:space="0" w:color="auto"/>
        <w:left w:val="none" w:sz="0" w:space="0" w:color="auto"/>
        <w:bottom w:val="none" w:sz="0" w:space="0" w:color="auto"/>
        <w:right w:val="none" w:sz="0" w:space="0" w:color="auto"/>
      </w:divBdr>
    </w:div>
    <w:div w:id="1092893066">
      <w:bodyDiv w:val="1"/>
      <w:marLeft w:val="0"/>
      <w:marRight w:val="0"/>
      <w:marTop w:val="0"/>
      <w:marBottom w:val="0"/>
      <w:divBdr>
        <w:top w:val="none" w:sz="0" w:space="0" w:color="auto"/>
        <w:left w:val="none" w:sz="0" w:space="0" w:color="auto"/>
        <w:bottom w:val="none" w:sz="0" w:space="0" w:color="auto"/>
        <w:right w:val="none" w:sz="0" w:space="0" w:color="auto"/>
      </w:divBdr>
    </w:div>
    <w:div w:id="1101802761">
      <w:bodyDiv w:val="1"/>
      <w:marLeft w:val="0"/>
      <w:marRight w:val="0"/>
      <w:marTop w:val="0"/>
      <w:marBottom w:val="0"/>
      <w:divBdr>
        <w:top w:val="none" w:sz="0" w:space="0" w:color="auto"/>
        <w:left w:val="none" w:sz="0" w:space="0" w:color="auto"/>
        <w:bottom w:val="none" w:sz="0" w:space="0" w:color="auto"/>
        <w:right w:val="none" w:sz="0" w:space="0" w:color="auto"/>
      </w:divBdr>
    </w:div>
    <w:div w:id="1188643807">
      <w:bodyDiv w:val="1"/>
      <w:marLeft w:val="0"/>
      <w:marRight w:val="0"/>
      <w:marTop w:val="0"/>
      <w:marBottom w:val="0"/>
      <w:divBdr>
        <w:top w:val="none" w:sz="0" w:space="0" w:color="auto"/>
        <w:left w:val="none" w:sz="0" w:space="0" w:color="auto"/>
        <w:bottom w:val="none" w:sz="0" w:space="0" w:color="auto"/>
        <w:right w:val="none" w:sz="0" w:space="0" w:color="auto"/>
      </w:divBdr>
    </w:div>
    <w:div w:id="1207911785">
      <w:bodyDiv w:val="1"/>
      <w:marLeft w:val="0"/>
      <w:marRight w:val="0"/>
      <w:marTop w:val="0"/>
      <w:marBottom w:val="0"/>
      <w:divBdr>
        <w:top w:val="none" w:sz="0" w:space="0" w:color="auto"/>
        <w:left w:val="none" w:sz="0" w:space="0" w:color="auto"/>
        <w:bottom w:val="none" w:sz="0" w:space="0" w:color="auto"/>
        <w:right w:val="none" w:sz="0" w:space="0" w:color="auto"/>
      </w:divBdr>
    </w:div>
    <w:div w:id="1309626138">
      <w:bodyDiv w:val="1"/>
      <w:marLeft w:val="0"/>
      <w:marRight w:val="0"/>
      <w:marTop w:val="0"/>
      <w:marBottom w:val="0"/>
      <w:divBdr>
        <w:top w:val="none" w:sz="0" w:space="0" w:color="auto"/>
        <w:left w:val="none" w:sz="0" w:space="0" w:color="auto"/>
        <w:bottom w:val="none" w:sz="0" w:space="0" w:color="auto"/>
        <w:right w:val="none" w:sz="0" w:space="0" w:color="auto"/>
      </w:divBdr>
    </w:div>
    <w:div w:id="1347291374">
      <w:bodyDiv w:val="1"/>
      <w:marLeft w:val="0"/>
      <w:marRight w:val="0"/>
      <w:marTop w:val="0"/>
      <w:marBottom w:val="0"/>
      <w:divBdr>
        <w:top w:val="none" w:sz="0" w:space="0" w:color="auto"/>
        <w:left w:val="none" w:sz="0" w:space="0" w:color="auto"/>
        <w:bottom w:val="none" w:sz="0" w:space="0" w:color="auto"/>
        <w:right w:val="none" w:sz="0" w:space="0" w:color="auto"/>
      </w:divBdr>
    </w:div>
    <w:div w:id="1363482228">
      <w:bodyDiv w:val="1"/>
      <w:marLeft w:val="0"/>
      <w:marRight w:val="0"/>
      <w:marTop w:val="0"/>
      <w:marBottom w:val="0"/>
      <w:divBdr>
        <w:top w:val="none" w:sz="0" w:space="0" w:color="auto"/>
        <w:left w:val="none" w:sz="0" w:space="0" w:color="auto"/>
        <w:bottom w:val="none" w:sz="0" w:space="0" w:color="auto"/>
        <w:right w:val="none" w:sz="0" w:space="0" w:color="auto"/>
      </w:divBdr>
    </w:div>
    <w:div w:id="1486504627">
      <w:bodyDiv w:val="1"/>
      <w:marLeft w:val="0"/>
      <w:marRight w:val="0"/>
      <w:marTop w:val="0"/>
      <w:marBottom w:val="0"/>
      <w:divBdr>
        <w:top w:val="none" w:sz="0" w:space="0" w:color="auto"/>
        <w:left w:val="none" w:sz="0" w:space="0" w:color="auto"/>
        <w:bottom w:val="none" w:sz="0" w:space="0" w:color="auto"/>
        <w:right w:val="none" w:sz="0" w:space="0" w:color="auto"/>
      </w:divBdr>
    </w:div>
    <w:div w:id="1487936786">
      <w:bodyDiv w:val="1"/>
      <w:marLeft w:val="0"/>
      <w:marRight w:val="0"/>
      <w:marTop w:val="0"/>
      <w:marBottom w:val="0"/>
      <w:divBdr>
        <w:top w:val="none" w:sz="0" w:space="0" w:color="auto"/>
        <w:left w:val="none" w:sz="0" w:space="0" w:color="auto"/>
        <w:bottom w:val="none" w:sz="0" w:space="0" w:color="auto"/>
        <w:right w:val="none" w:sz="0" w:space="0" w:color="auto"/>
      </w:divBdr>
    </w:div>
    <w:div w:id="1552765428">
      <w:bodyDiv w:val="1"/>
      <w:marLeft w:val="0"/>
      <w:marRight w:val="0"/>
      <w:marTop w:val="0"/>
      <w:marBottom w:val="0"/>
      <w:divBdr>
        <w:top w:val="none" w:sz="0" w:space="0" w:color="auto"/>
        <w:left w:val="none" w:sz="0" w:space="0" w:color="auto"/>
        <w:bottom w:val="none" w:sz="0" w:space="0" w:color="auto"/>
        <w:right w:val="none" w:sz="0" w:space="0" w:color="auto"/>
      </w:divBdr>
    </w:div>
    <w:div w:id="1555001137">
      <w:bodyDiv w:val="1"/>
      <w:marLeft w:val="0"/>
      <w:marRight w:val="0"/>
      <w:marTop w:val="0"/>
      <w:marBottom w:val="0"/>
      <w:divBdr>
        <w:top w:val="none" w:sz="0" w:space="0" w:color="auto"/>
        <w:left w:val="none" w:sz="0" w:space="0" w:color="auto"/>
        <w:bottom w:val="none" w:sz="0" w:space="0" w:color="auto"/>
        <w:right w:val="none" w:sz="0" w:space="0" w:color="auto"/>
      </w:divBdr>
    </w:div>
    <w:div w:id="1562446529">
      <w:bodyDiv w:val="1"/>
      <w:marLeft w:val="0"/>
      <w:marRight w:val="0"/>
      <w:marTop w:val="0"/>
      <w:marBottom w:val="0"/>
      <w:divBdr>
        <w:top w:val="none" w:sz="0" w:space="0" w:color="auto"/>
        <w:left w:val="none" w:sz="0" w:space="0" w:color="auto"/>
        <w:bottom w:val="none" w:sz="0" w:space="0" w:color="auto"/>
        <w:right w:val="none" w:sz="0" w:space="0" w:color="auto"/>
      </w:divBdr>
    </w:div>
    <w:div w:id="1662542797">
      <w:bodyDiv w:val="1"/>
      <w:marLeft w:val="0"/>
      <w:marRight w:val="0"/>
      <w:marTop w:val="0"/>
      <w:marBottom w:val="0"/>
      <w:divBdr>
        <w:top w:val="none" w:sz="0" w:space="0" w:color="auto"/>
        <w:left w:val="none" w:sz="0" w:space="0" w:color="auto"/>
        <w:bottom w:val="none" w:sz="0" w:space="0" w:color="auto"/>
        <w:right w:val="none" w:sz="0" w:space="0" w:color="auto"/>
      </w:divBdr>
    </w:div>
    <w:div w:id="1739673619">
      <w:bodyDiv w:val="1"/>
      <w:marLeft w:val="0"/>
      <w:marRight w:val="0"/>
      <w:marTop w:val="0"/>
      <w:marBottom w:val="0"/>
      <w:divBdr>
        <w:top w:val="none" w:sz="0" w:space="0" w:color="auto"/>
        <w:left w:val="none" w:sz="0" w:space="0" w:color="auto"/>
        <w:bottom w:val="none" w:sz="0" w:space="0" w:color="auto"/>
        <w:right w:val="none" w:sz="0" w:space="0" w:color="auto"/>
      </w:divBdr>
    </w:div>
    <w:div w:id="1742436434">
      <w:bodyDiv w:val="1"/>
      <w:marLeft w:val="0"/>
      <w:marRight w:val="0"/>
      <w:marTop w:val="0"/>
      <w:marBottom w:val="0"/>
      <w:divBdr>
        <w:top w:val="none" w:sz="0" w:space="0" w:color="auto"/>
        <w:left w:val="none" w:sz="0" w:space="0" w:color="auto"/>
        <w:bottom w:val="none" w:sz="0" w:space="0" w:color="auto"/>
        <w:right w:val="none" w:sz="0" w:space="0" w:color="auto"/>
      </w:divBdr>
    </w:div>
    <w:div w:id="1742677379">
      <w:bodyDiv w:val="1"/>
      <w:marLeft w:val="0"/>
      <w:marRight w:val="0"/>
      <w:marTop w:val="0"/>
      <w:marBottom w:val="0"/>
      <w:divBdr>
        <w:top w:val="none" w:sz="0" w:space="0" w:color="auto"/>
        <w:left w:val="none" w:sz="0" w:space="0" w:color="auto"/>
        <w:bottom w:val="none" w:sz="0" w:space="0" w:color="auto"/>
        <w:right w:val="none" w:sz="0" w:space="0" w:color="auto"/>
      </w:divBdr>
    </w:div>
    <w:div w:id="1767771104">
      <w:bodyDiv w:val="1"/>
      <w:marLeft w:val="0"/>
      <w:marRight w:val="0"/>
      <w:marTop w:val="0"/>
      <w:marBottom w:val="0"/>
      <w:divBdr>
        <w:top w:val="none" w:sz="0" w:space="0" w:color="auto"/>
        <w:left w:val="none" w:sz="0" w:space="0" w:color="auto"/>
        <w:bottom w:val="none" w:sz="0" w:space="0" w:color="auto"/>
        <w:right w:val="none" w:sz="0" w:space="0" w:color="auto"/>
      </w:divBdr>
    </w:div>
    <w:div w:id="1810510796">
      <w:bodyDiv w:val="1"/>
      <w:marLeft w:val="0"/>
      <w:marRight w:val="0"/>
      <w:marTop w:val="0"/>
      <w:marBottom w:val="0"/>
      <w:divBdr>
        <w:top w:val="none" w:sz="0" w:space="0" w:color="auto"/>
        <w:left w:val="none" w:sz="0" w:space="0" w:color="auto"/>
        <w:bottom w:val="none" w:sz="0" w:space="0" w:color="auto"/>
        <w:right w:val="none" w:sz="0" w:space="0" w:color="auto"/>
      </w:divBdr>
    </w:div>
    <w:div w:id="1824395327">
      <w:bodyDiv w:val="1"/>
      <w:marLeft w:val="0"/>
      <w:marRight w:val="0"/>
      <w:marTop w:val="0"/>
      <w:marBottom w:val="0"/>
      <w:divBdr>
        <w:top w:val="none" w:sz="0" w:space="0" w:color="auto"/>
        <w:left w:val="none" w:sz="0" w:space="0" w:color="auto"/>
        <w:bottom w:val="none" w:sz="0" w:space="0" w:color="auto"/>
        <w:right w:val="none" w:sz="0" w:space="0" w:color="auto"/>
      </w:divBdr>
    </w:div>
    <w:div w:id="1826780199">
      <w:bodyDiv w:val="1"/>
      <w:marLeft w:val="0"/>
      <w:marRight w:val="0"/>
      <w:marTop w:val="0"/>
      <w:marBottom w:val="0"/>
      <w:divBdr>
        <w:top w:val="none" w:sz="0" w:space="0" w:color="auto"/>
        <w:left w:val="none" w:sz="0" w:space="0" w:color="auto"/>
        <w:bottom w:val="none" w:sz="0" w:space="0" w:color="auto"/>
        <w:right w:val="none" w:sz="0" w:space="0" w:color="auto"/>
      </w:divBdr>
    </w:div>
    <w:div w:id="1866089362">
      <w:bodyDiv w:val="1"/>
      <w:marLeft w:val="0"/>
      <w:marRight w:val="0"/>
      <w:marTop w:val="0"/>
      <w:marBottom w:val="0"/>
      <w:divBdr>
        <w:top w:val="none" w:sz="0" w:space="0" w:color="auto"/>
        <w:left w:val="none" w:sz="0" w:space="0" w:color="auto"/>
        <w:bottom w:val="none" w:sz="0" w:space="0" w:color="auto"/>
        <w:right w:val="none" w:sz="0" w:space="0" w:color="auto"/>
      </w:divBdr>
    </w:div>
    <w:div w:id="1882283817">
      <w:bodyDiv w:val="1"/>
      <w:marLeft w:val="0"/>
      <w:marRight w:val="0"/>
      <w:marTop w:val="0"/>
      <w:marBottom w:val="0"/>
      <w:divBdr>
        <w:top w:val="none" w:sz="0" w:space="0" w:color="auto"/>
        <w:left w:val="none" w:sz="0" w:space="0" w:color="auto"/>
        <w:bottom w:val="none" w:sz="0" w:space="0" w:color="auto"/>
        <w:right w:val="none" w:sz="0" w:space="0" w:color="auto"/>
      </w:divBdr>
    </w:div>
    <w:div w:id="1914392917">
      <w:bodyDiv w:val="1"/>
      <w:marLeft w:val="0"/>
      <w:marRight w:val="0"/>
      <w:marTop w:val="0"/>
      <w:marBottom w:val="0"/>
      <w:divBdr>
        <w:top w:val="none" w:sz="0" w:space="0" w:color="auto"/>
        <w:left w:val="none" w:sz="0" w:space="0" w:color="auto"/>
        <w:bottom w:val="none" w:sz="0" w:space="0" w:color="auto"/>
        <w:right w:val="none" w:sz="0" w:space="0" w:color="auto"/>
      </w:divBdr>
    </w:div>
    <w:div w:id="1928610871">
      <w:bodyDiv w:val="1"/>
      <w:marLeft w:val="0"/>
      <w:marRight w:val="0"/>
      <w:marTop w:val="0"/>
      <w:marBottom w:val="0"/>
      <w:divBdr>
        <w:top w:val="none" w:sz="0" w:space="0" w:color="auto"/>
        <w:left w:val="none" w:sz="0" w:space="0" w:color="auto"/>
        <w:bottom w:val="none" w:sz="0" w:space="0" w:color="auto"/>
        <w:right w:val="none" w:sz="0" w:space="0" w:color="auto"/>
      </w:divBdr>
    </w:div>
    <w:div w:id="1974361654">
      <w:bodyDiv w:val="1"/>
      <w:marLeft w:val="0"/>
      <w:marRight w:val="0"/>
      <w:marTop w:val="0"/>
      <w:marBottom w:val="0"/>
      <w:divBdr>
        <w:top w:val="none" w:sz="0" w:space="0" w:color="auto"/>
        <w:left w:val="none" w:sz="0" w:space="0" w:color="auto"/>
        <w:bottom w:val="none" w:sz="0" w:space="0" w:color="auto"/>
        <w:right w:val="none" w:sz="0" w:space="0" w:color="auto"/>
      </w:divBdr>
    </w:div>
    <w:div w:id="2017074121">
      <w:bodyDiv w:val="1"/>
      <w:marLeft w:val="0"/>
      <w:marRight w:val="0"/>
      <w:marTop w:val="0"/>
      <w:marBottom w:val="0"/>
      <w:divBdr>
        <w:top w:val="none" w:sz="0" w:space="0" w:color="auto"/>
        <w:left w:val="none" w:sz="0" w:space="0" w:color="auto"/>
        <w:bottom w:val="none" w:sz="0" w:space="0" w:color="auto"/>
        <w:right w:val="none" w:sz="0" w:space="0" w:color="auto"/>
      </w:divBdr>
    </w:div>
    <w:div w:id="2019382069">
      <w:bodyDiv w:val="1"/>
      <w:marLeft w:val="0"/>
      <w:marRight w:val="0"/>
      <w:marTop w:val="0"/>
      <w:marBottom w:val="0"/>
      <w:divBdr>
        <w:top w:val="none" w:sz="0" w:space="0" w:color="auto"/>
        <w:left w:val="none" w:sz="0" w:space="0" w:color="auto"/>
        <w:bottom w:val="none" w:sz="0" w:space="0" w:color="auto"/>
        <w:right w:val="none" w:sz="0" w:space="0" w:color="auto"/>
      </w:divBdr>
    </w:div>
    <w:div w:id="2030330154">
      <w:bodyDiv w:val="1"/>
      <w:marLeft w:val="0"/>
      <w:marRight w:val="0"/>
      <w:marTop w:val="0"/>
      <w:marBottom w:val="0"/>
      <w:divBdr>
        <w:top w:val="none" w:sz="0" w:space="0" w:color="auto"/>
        <w:left w:val="none" w:sz="0" w:space="0" w:color="auto"/>
        <w:bottom w:val="none" w:sz="0" w:space="0" w:color="auto"/>
        <w:right w:val="none" w:sz="0" w:space="0" w:color="auto"/>
      </w:divBdr>
    </w:div>
    <w:div w:id="2035300181">
      <w:bodyDiv w:val="1"/>
      <w:marLeft w:val="0"/>
      <w:marRight w:val="0"/>
      <w:marTop w:val="0"/>
      <w:marBottom w:val="0"/>
      <w:divBdr>
        <w:top w:val="none" w:sz="0" w:space="0" w:color="auto"/>
        <w:left w:val="none" w:sz="0" w:space="0" w:color="auto"/>
        <w:bottom w:val="none" w:sz="0" w:space="0" w:color="auto"/>
        <w:right w:val="none" w:sz="0" w:space="0" w:color="auto"/>
      </w:divBdr>
    </w:div>
    <w:div w:id="2051802162">
      <w:bodyDiv w:val="1"/>
      <w:marLeft w:val="0"/>
      <w:marRight w:val="0"/>
      <w:marTop w:val="0"/>
      <w:marBottom w:val="0"/>
      <w:divBdr>
        <w:top w:val="none" w:sz="0" w:space="0" w:color="auto"/>
        <w:left w:val="none" w:sz="0" w:space="0" w:color="auto"/>
        <w:bottom w:val="none" w:sz="0" w:space="0" w:color="auto"/>
        <w:right w:val="none" w:sz="0" w:space="0" w:color="auto"/>
      </w:divBdr>
    </w:div>
    <w:div w:id="2078505797">
      <w:bodyDiv w:val="1"/>
      <w:marLeft w:val="0"/>
      <w:marRight w:val="0"/>
      <w:marTop w:val="0"/>
      <w:marBottom w:val="0"/>
      <w:divBdr>
        <w:top w:val="none" w:sz="0" w:space="0" w:color="auto"/>
        <w:left w:val="none" w:sz="0" w:space="0" w:color="auto"/>
        <w:bottom w:val="none" w:sz="0" w:space="0" w:color="auto"/>
        <w:right w:val="none" w:sz="0" w:space="0" w:color="auto"/>
      </w:divBdr>
    </w:div>
    <w:div w:id="2127461712">
      <w:bodyDiv w:val="1"/>
      <w:marLeft w:val="0"/>
      <w:marRight w:val="0"/>
      <w:marTop w:val="0"/>
      <w:marBottom w:val="0"/>
      <w:divBdr>
        <w:top w:val="none" w:sz="0" w:space="0" w:color="auto"/>
        <w:left w:val="none" w:sz="0" w:space="0" w:color="auto"/>
        <w:bottom w:val="none" w:sz="0" w:space="0" w:color="auto"/>
        <w:right w:val="none" w:sz="0" w:space="0" w:color="auto"/>
      </w:divBdr>
    </w:div>
    <w:div w:id="2134790482">
      <w:bodyDiv w:val="1"/>
      <w:marLeft w:val="0"/>
      <w:marRight w:val="0"/>
      <w:marTop w:val="0"/>
      <w:marBottom w:val="0"/>
      <w:divBdr>
        <w:top w:val="none" w:sz="0" w:space="0" w:color="auto"/>
        <w:left w:val="none" w:sz="0" w:space="0" w:color="auto"/>
        <w:bottom w:val="none" w:sz="0" w:space="0" w:color="auto"/>
        <w:right w:val="none" w:sz="0" w:space="0" w:color="auto"/>
      </w:divBdr>
    </w:div>
    <w:div w:id="21348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D9CB-D439-454A-A62A-7EF8BA9D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6988</CharactersWithSpaces>
  <SharedDoc>false</SharedDoc>
  <HLinks>
    <vt:vector size="12" baseType="variant">
      <vt:variant>
        <vt:i4>2686983</vt:i4>
      </vt:variant>
      <vt:variant>
        <vt:i4>3</vt:i4>
      </vt:variant>
      <vt:variant>
        <vt:i4>0</vt:i4>
      </vt:variant>
      <vt:variant>
        <vt:i4>5</vt:i4>
      </vt:variant>
      <vt:variant>
        <vt:lpwstr>http://indexmoscow.ru/index_.html</vt:lpwstr>
      </vt:variant>
      <vt:variant>
        <vt:lpwstr/>
      </vt:variant>
      <vt:variant>
        <vt:i4>5701695</vt:i4>
      </vt:variant>
      <vt:variant>
        <vt:i4>0</vt:i4>
      </vt:variant>
      <vt:variant>
        <vt:i4>0</vt:i4>
      </vt:variant>
      <vt:variant>
        <vt:i4>5</vt:i4>
      </vt:variant>
      <vt:variant>
        <vt:lpwstr>mailto:ruzavinap@mrsk-yuga.ru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Казак Наталья Васильевна</cp:lastModifiedBy>
  <cp:revision>301</cp:revision>
  <cp:lastPrinted>2018-02-27T06:03:00Z</cp:lastPrinted>
  <dcterms:created xsi:type="dcterms:W3CDTF">2017-02-01T09:05:00Z</dcterms:created>
  <dcterms:modified xsi:type="dcterms:W3CDTF">2018-03-07T10:45:00Z</dcterms:modified>
</cp:coreProperties>
</file>